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8B963">
      <w:pPr>
        <w:pStyle w:val="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5F4207F5">
      <w:pPr>
        <w:pStyle w:val="7"/>
        <w:jc w:val="center"/>
        <w:rPr>
          <w:sz w:val="28"/>
          <w:szCs w:val="28"/>
        </w:rPr>
      </w:pPr>
    </w:p>
    <w:p w14:paraId="4F3B70C0">
      <w:pPr>
        <w:pStyle w:val="7"/>
        <w:jc w:val="center"/>
        <w:rPr>
          <w:b/>
          <w:bCs/>
          <w:color w:val="000000"/>
          <w:spacing w:val="-2"/>
          <w:sz w:val="32"/>
          <w:szCs w:val="32"/>
        </w:rPr>
      </w:pPr>
      <w:r>
        <w:rPr>
          <w:b/>
          <w:bCs/>
          <w:color w:val="000000"/>
          <w:spacing w:val="-2"/>
          <w:sz w:val="32"/>
          <w:szCs w:val="32"/>
        </w:rPr>
        <w:t>СОВЕТ</w:t>
      </w:r>
    </w:p>
    <w:p w14:paraId="71159913">
      <w:pPr>
        <w:pStyle w:val="7"/>
        <w:jc w:val="center"/>
        <w:rPr>
          <w:rFonts w:hint="default"/>
          <w:b/>
          <w:bCs/>
          <w:color w:val="000000"/>
          <w:spacing w:val="-2"/>
          <w:sz w:val="32"/>
          <w:szCs w:val="32"/>
          <w:lang w:val="ru-RU"/>
        </w:rPr>
      </w:pPr>
      <w:r>
        <w:rPr>
          <w:b/>
          <w:bCs/>
          <w:color w:val="000000"/>
          <w:spacing w:val="-2"/>
          <w:sz w:val="32"/>
          <w:szCs w:val="32"/>
          <w:lang w:val="ru-RU"/>
        </w:rPr>
        <w:t>ИВАНОВСКОГО</w:t>
      </w:r>
      <w:r>
        <w:rPr>
          <w:rFonts w:hint="default"/>
          <w:b/>
          <w:bCs/>
          <w:color w:val="000000"/>
          <w:spacing w:val="-2"/>
          <w:sz w:val="32"/>
          <w:szCs w:val="32"/>
          <w:lang w:val="ru-RU"/>
        </w:rPr>
        <w:t xml:space="preserve"> СЕЛЬСКОГО ПОСЕЛЕНИЯ</w:t>
      </w:r>
    </w:p>
    <w:p w14:paraId="54FD1835">
      <w:pPr>
        <w:pStyle w:val="7"/>
        <w:jc w:val="center"/>
        <w:rPr>
          <w:b/>
          <w:bCs/>
          <w:color w:val="000000"/>
          <w:spacing w:val="1"/>
          <w:sz w:val="32"/>
          <w:szCs w:val="32"/>
        </w:rPr>
      </w:pPr>
      <w:r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14:paraId="24710CC8">
      <w:pPr>
        <w:pStyle w:val="7"/>
        <w:jc w:val="center"/>
        <w:rPr>
          <w:sz w:val="32"/>
          <w:szCs w:val="32"/>
        </w:rPr>
      </w:pPr>
      <w:r>
        <w:rPr>
          <w:b/>
          <w:bCs/>
          <w:color w:val="000000"/>
          <w:spacing w:val="1"/>
          <w:sz w:val="32"/>
          <w:szCs w:val="32"/>
        </w:rPr>
        <w:t>ОМСКОЙ ОБЛАСТИ</w:t>
      </w:r>
      <w:bookmarkStart w:id="0" w:name="_GoBack"/>
      <w:bookmarkEnd w:id="0"/>
    </w:p>
    <w:p w14:paraId="1B200B75">
      <w:pPr>
        <w:pStyle w:val="7"/>
        <w:jc w:val="center"/>
        <w:rPr>
          <w:color w:val="000000"/>
          <w:spacing w:val="7"/>
          <w:position w:val="-5"/>
          <w:sz w:val="42"/>
          <w:szCs w:val="42"/>
        </w:rPr>
      </w:pPr>
    </w:p>
    <w:p w14:paraId="1C237B33">
      <w:pPr>
        <w:pStyle w:val="7"/>
        <w:jc w:val="center"/>
        <w:rPr>
          <w:b/>
          <w:color w:val="000000"/>
          <w:spacing w:val="7"/>
          <w:position w:val="-5"/>
          <w:sz w:val="36"/>
          <w:szCs w:val="36"/>
        </w:rPr>
      </w:pPr>
      <w:r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14:paraId="31B610A9">
      <w:pPr>
        <w:pStyle w:val="7"/>
        <w:jc w:val="center"/>
      </w:pPr>
    </w:p>
    <w:p w14:paraId="61D29E6B">
      <w:pPr>
        <w:shd w:val="clear" w:color="auto" w:fill="FFFFFF"/>
        <w:ind w:left="19"/>
        <w:jc w:val="center"/>
        <w:rPr>
          <w:sz w:val="28"/>
          <w:szCs w:val="28"/>
        </w:rPr>
      </w:pPr>
    </w:p>
    <w:p w14:paraId="6032F38D">
      <w:pPr>
        <w:widowControl/>
        <w:autoSpaceDE/>
        <w:adjustRightInd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>
        <w:rPr>
          <w:rFonts w:hint="default"/>
          <w:sz w:val="28"/>
          <w:szCs w:val="28"/>
          <w:lang w:val="ru-RU"/>
        </w:rPr>
        <w:t>00.00.</w:t>
      </w:r>
      <w:r>
        <w:rPr>
          <w:sz w:val="28"/>
          <w:szCs w:val="28"/>
        </w:rPr>
        <w:t xml:space="preserve">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года                                                         №   - </w:t>
      </w:r>
      <w:r>
        <w:rPr>
          <w:sz w:val="28"/>
          <w:szCs w:val="28"/>
          <w:lang w:val="ru-RU"/>
        </w:rPr>
        <w:t>рс</w:t>
      </w:r>
    </w:p>
    <w:p w14:paraId="4F18D895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14:paraId="6B1A3C35">
      <w:pPr>
        <w:widowControl/>
        <w:autoSpaceDE/>
        <w:autoSpaceDN/>
        <w:adjustRightInd/>
        <w:jc w:val="center"/>
        <w:rPr>
          <w:rFonts w:hint="default"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Об утверждении порядка заключения с покупателем либо лицом, признанным единственным участником продажи по минимально допустимой цене, договора купли-продажи имущества, находящегося в собственности</w:t>
      </w:r>
      <w:r>
        <w:rPr>
          <w:rFonts w:hint="default"/>
          <w:color w:val="000000"/>
          <w:sz w:val="28"/>
          <w:szCs w:val="28"/>
          <w:lang w:val="ru-RU"/>
        </w:rPr>
        <w:t xml:space="preserve"> Ивановского сельского поселения</w:t>
      </w:r>
    </w:p>
    <w:p w14:paraId="44C531BA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Калачинского муниципального района Омской области, по минимально допустимой цене</w:t>
      </w:r>
    </w:p>
    <w:p w14:paraId="16B83B39">
      <w:pPr>
        <w:widowControl/>
        <w:autoSpaceDE/>
        <w:autoSpaceDN/>
        <w:adjustRightInd/>
        <w:jc w:val="both"/>
        <w:rPr>
          <w:sz w:val="28"/>
          <w:szCs w:val="28"/>
        </w:rPr>
      </w:pPr>
    </w:p>
    <w:p w14:paraId="4945EF7C">
      <w:pPr>
        <w:keepNext/>
        <w:widowControl/>
        <w:autoSpaceDE/>
        <w:autoSpaceDN/>
        <w:adjustRightInd/>
        <w:spacing w:before="240" w:after="60"/>
        <w:ind w:firstLine="709"/>
        <w:jc w:val="both"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В соответствии с пунктом 15 статьи 24 Федерального закона от 21.12.2001 № 178-ФЗ «О приватизации государственного и муниципального имущества», Уставом</w:t>
      </w:r>
      <w:r>
        <w:rPr>
          <w:rFonts w:hint="default"/>
          <w:bCs/>
          <w:kern w:val="32"/>
          <w:sz w:val="28"/>
          <w:szCs w:val="28"/>
          <w:lang w:val="ru-RU"/>
        </w:rPr>
        <w:t xml:space="preserve"> Ивановского сельского поселения</w:t>
      </w:r>
      <w:r>
        <w:rPr>
          <w:bCs/>
          <w:kern w:val="32"/>
          <w:sz w:val="28"/>
          <w:szCs w:val="28"/>
        </w:rPr>
        <w:t xml:space="preserve"> Калачинского муниципального района Омской области, Совет</w:t>
      </w:r>
      <w:r>
        <w:rPr>
          <w:rFonts w:hint="default"/>
          <w:bCs/>
          <w:kern w:val="32"/>
          <w:sz w:val="28"/>
          <w:szCs w:val="28"/>
          <w:lang w:val="ru-RU"/>
        </w:rPr>
        <w:t xml:space="preserve"> Ивановского сельского поселения</w:t>
      </w:r>
      <w:r>
        <w:rPr>
          <w:bCs/>
          <w:kern w:val="32"/>
          <w:sz w:val="28"/>
          <w:szCs w:val="28"/>
        </w:rPr>
        <w:t xml:space="preserve"> Калачинского муниципального района РЕШИЛ:</w:t>
      </w:r>
    </w:p>
    <w:p w14:paraId="673F6333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заключения с покупателем либо лицом, признанным единственным участником продажи по минимально допустимой цене, договора купли-продажи имущества, находящегося в собственности </w:t>
      </w:r>
      <w:r>
        <w:rPr>
          <w:sz w:val="28"/>
          <w:szCs w:val="28"/>
          <w:lang w:val="ru-RU"/>
        </w:rPr>
        <w:t>Ивановского</w:t>
      </w:r>
      <w:r>
        <w:rPr>
          <w:rFonts w:hint="default"/>
          <w:sz w:val="28"/>
          <w:szCs w:val="28"/>
          <w:lang w:val="ru-RU"/>
        </w:rPr>
        <w:t xml:space="preserve"> сельского поселения </w:t>
      </w:r>
      <w:r>
        <w:rPr>
          <w:color w:val="000000"/>
          <w:sz w:val="28"/>
          <w:szCs w:val="28"/>
        </w:rPr>
        <w:t xml:space="preserve">Калачинского муниципального района Омской области, </w:t>
      </w:r>
      <w:r>
        <w:rPr>
          <w:sz w:val="28"/>
          <w:szCs w:val="28"/>
        </w:rPr>
        <w:t>по минимально допустимой цене, согласно приложению к настоящему решению.</w:t>
      </w:r>
    </w:p>
    <w:p w14:paraId="4C19456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14:paraId="0ECD6199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>. Опубликовать настоящее решение</w:t>
      </w:r>
      <w:r>
        <w:rPr>
          <w:rFonts w:hint="default"/>
          <w:sz w:val="28"/>
          <w:szCs w:val="28"/>
          <w:lang w:val="ru-RU"/>
        </w:rPr>
        <w:t xml:space="preserve"> на официальном сайте органа местного самоуправления</w:t>
      </w:r>
      <w:r>
        <w:rPr>
          <w:sz w:val="28"/>
          <w:szCs w:val="28"/>
        </w:rPr>
        <w:t xml:space="preserve"> в информационно-телекоммуникационной сети «Интернет» </w:t>
      </w:r>
    </w:p>
    <w:p w14:paraId="709EBE57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8"/>
          <w:szCs w:val="28"/>
        </w:rPr>
      </w:pPr>
    </w:p>
    <w:tbl>
      <w:tblPr>
        <w:tblStyle w:val="6"/>
        <w:tblW w:w="0" w:type="auto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786"/>
      </w:tblGrid>
      <w:tr w14:paraId="032DD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9" w:type="dxa"/>
          </w:tcPr>
          <w:p w14:paraId="622A7AD8">
            <w:pPr>
              <w:tabs>
                <w:tab w:val="left" w:pos="6581"/>
              </w:tabs>
              <w:spacing w:line="312" w:lineRule="exact"/>
              <w:ind w:left="34" w:right="-1"/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Председатель Совета</w:t>
            </w:r>
          </w:p>
          <w:p w14:paraId="1BDCA0AA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</w:p>
          <w:p w14:paraId="6890BEF1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</w:p>
          <w:p w14:paraId="52F07749">
            <w:pPr>
              <w:tabs>
                <w:tab w:val="left" w:pos="6581"/>
              </w:tabs>
              <w:spacing w:line="312" w:lineRule="exact"/>
              <w:ind w:left="34" w:right="-1"/>
              <w:rPr>
                <w:rFonts w:hint="default"/>
                <w:color w:val="000000"/>
                <w:spacing w:val="3"/>
                <w:sz w:val="28"/>
                <w:szCs w:val="28"/>
                <w:lang w:val="ru-RU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___________В.</w:t>
            </w:r>
            <w:r>
              <w:rPr>
                <w:color w:val="000000"/>
                <w:spacing w:val="3"/>
                <w:sz w:val="28"/>
                <w:szCs w:val="28"/>
                <w:lang w:val="ru-RU"/>
              </w:rPr>
              <w:t>А</w:t>
            </w:r>
            <w:r>
              <w:rPr>
                <w:rFonts w:hint="default"/>
                <w:color w:val="000000"/>
                <w:spacing w:val="3"/>
                <w:sz w:val="28"/>
                <w:szCs w:val="28"/>
                <w:lang w:val="ru-RU"/>
              </w:rPr>
              <w:t>.Лилло</w:t>
            </w:r>
          </w:p>
          <w:p w14:paraId="61911D64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4786" w:type="dxa"/>
          </w:tcPr>
          <w:p w14:paraId="0B196F53">
            <w:pPr>
              <w:shd w:val="clear" w:color="auto" w:fill="FFFFFF"/>
              <w:tabs>
                <w:tab w:val="left" w:pos="6581"/>
              </w:tabs>
              <w:wordWrap w:val="0"/>
              <w:spacing w:line="312" w:lineRule="exact"/>
              <w:ind w:right="-1"/>
              <w:jc w:val="right"/>
              <w:rPr>
                <w:rFonts w:hint="default"/>
                <w:color w:val="000000"/>
                <w:spacing w:val="3"/>
                <w:sz w:val="28"/>
                <w:szCs w:val="28"/>
                <w:lang w:val="ru-RU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 xml:space="preserve">Глава </w:t>
            </w:r>
            <w:r>
              <w:rPr>
                <w:color w:val="000000"/>
                <w:spacing w:val="3"/>
                <w:sz w:val="28"/>
                <w:szCs w:val="28"/>
                <w:lang w:val="ru-RU"/>
              </w:rPr>
              <w:t>Ивановского</w:t>
            </w:r>
            <w:r>
              <w:rPr>
                <w:rFonts w:hint="default"/>
                <w:color w:val="000000"/>
                <w:spacing w:val="3"/>
                <w:sz w:val="28"/>
                <w:szCs w:val="28"/>
                <w:lang w:val="ru-RU"/>
              </w:rPr>
              <w:t xml:space="preserve"> сельского поселения</w:t>
            </w:r>
          </w:p>
          <w:p w14:paraId="51E83C94">
            <w:pPr>
              <w:shd w:val="clear" w:color="auto" w:fill="FFFFFF"/>
              <w:tabs>
                <w:tab w:val="left" w:pos="6581"/>
              </w:tabs>
              <w:spacing w:line="312" w:lineRule="exact"/>
              <w:ind w:right="-1"/>
              <w:jc w:val="right"/>
              <w:rPr>
                <w:color w:val="000000"/>
                <w:spacing w:val="3"/>
                <w:sz w:val="28"/>
                <w:szCs w:val="28"/>
              </w:rPr>
            </w:pPr>
          </w:p>
          <w:p w14:paraId="7177C54C">
            <w:pPr>
              <w:shd w:val="clear" w:color="auto" w:fill="FFFFFF"/>
              <w:tabs>
                <w:tab w:val="left" w:pos="6581"/>
              </w:tabs>
              <w:spacing w:line="312" w:lineRule="exact"/>
              <w:ind w:right="-1"/>
              <w:jc w:val="right"/>
              <w:rPr>
                <w:rFonts w:hint="default"/>
                <w:color w:val="000000"/>
                <w:spacing w:val="3"/>
                <w:sz w:val="28"/>
                <w:szCs w:val="28"/>
                <w:lang w:val="ru-RU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__________</w:t>
            </w:r>
            <w:r>
              <w:rPr>
                <w:color w:val="000000"/>
                <w:spacing w:val="3"/>
                <w:sz w:val="28"/>
                <w:szCs w:val="28"/>
                <w:lang w:val="ru-RU"/>
              </w:rPr>
              <w:t>М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.А. </w:t>
            </w:r>
            <w:r>
              <w:rPr>
                <w:color w:val="000000"/>
                <w:spacing w:val="3"/>
                <w:sz w:val="28"/>
                <w:szCs w:val="28"/>
                <w:lang w:val="ru-RU"/>
              </w:rPr>
              <w:t>Эйнбаум</w:t>
            </w:r>
          </w:p>
          <w:p w14:paraId="3A838B43">
            <w:pPr>
              <w:shd w:val="clear" w:color="auto" w:fill="FFFFFF"/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</w:rPr>
            </w:pPr>
          </w:p>
        </w:tc>
      </w:tr>
    </w:tbl>
    <w:p w14:paraId="5E2E81E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«___» _____________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года</w:t>
      </w:r>
    </w:p>
    <w:p w14:paraId="747B46B2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14:paraId="7797CE2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14:paraId="1EFE10C5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14:paraId="0FAAEB8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14:paraId="0DBBE15F">
      <w:pPr>
        <w:ind w:firstLine="540"/>
        <w:jc w:val="both"/>
      </w:pPr>
    </w:p>
    <w:p w14:paraId="0B9D678D">
      <w:pPr>
        <w:rPr>
          <w:sz w:val="16"/>
          <w:szCs w:val="16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D28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3A6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1A47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24DB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1D6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46C7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E72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4B1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24AB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23B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3DA6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76D5F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21B2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2ED2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  <w:rsid w:val="11930A81"/>
    <w:rsid w:val="189232CB"/>
    <w:rsid w:val="2A490D3D"/>
    <w:rsid w:val="72D011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  <w:style w:type="paragraph" w:styleId="5">
    <w:name w:val="Balloon Text"/>
    <w:basedOn w:val="1"/>
    <w:link w:val="10"/>
    <w:semiHidden/>
    <w:unhideWhenUsed/>
    <w:qFormat/>
    <w:uiPriority w:val="99"/>
    <w:rPr>
      <w:rFonts w:ascii="Tahoma" w:hAnsi="Tahoma" w:cs="Tahoma"/>
      <w:sz w:val="16"/>
      <w:szCs w:val="16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qFormat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customStyle="1" w:styleId="8">
    <w:name w:val="Цветовое выделение"/>
    <w:qFormat/>
    <w:uiPriority w:val="99"/>
    <w:rPr>
      <w:b/>
      <w:bCs/>
      <w:color w:val="000080"/>
    </w:rPr>
  </w:style>
  <w:style w:type="paragraph" w:styleId="9">
    <w:name w:val="List Paragraph"/>
    <w:basedOn w:val="1"/>
    <w:qFormat/>
    <w:uiPriority w:val="34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  <w:style w:type="character" w:customStyle="1" w:styleId="10">
    <w:name w:val="Текст выноски Знак"/>
    <w:basedOn w:val="2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</Company>
  <Pages>2</Pages>
  <Words>409</Words>
  <Characters>2334</Characters>
  <Lines>19</Lines>
  <Paragraphs>5</Paragraphs>
  <TotalTime>196</TotalTime>
  <ScaleCrop>false</ScaleCrop>
  <LinksUpToDate>false</LinksUpToDate>
  <CharactersWithSpaces>2738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2015-10-26T09:17:00Z</dcterms:created>
  <dc:creator>ignatenko</dc:creator>
  <cp:lastModifiedBy>User</cp:lastModifiedBy>
  <cp:lastPrinted>2021-01-21T06:53:00Z</cp:lastPrinted>
  <dcterms:modified xsi:type="dcterms:W3CDTF">2025-02-26T05:04:16Z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8567A67EE3CD49F5B76D0E0F241FCD38_13</vt:lpwstr>
  </property>
</Properties>
</file>