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13D" w:rsidRPr="00CE7CEA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</w:p>
    <w:p w:rsidR="0078413D" w:rsidRPr="00CE7CEA" w:rsidRDefault="0078413D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>ИВАНОВСКОГО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974EC4" w:rsidRPr="00CE7CEA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КАЛАЧИНСКОГО МУНИЦИПАЛЬНОГО РАЙОНА </w:t>
      </w:r>
    </w:p>
    <w:p w:rsidR="00974EC4" w:rsidRPr="00CE7CEA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>ОМСКОЙ ОБЛАСТИ</w:t>
      </w:r>
    </w:p>
    <w:p w:rsidR="00974EC4" w:rsidRPr="00CE7CEA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74EC4" w:rsidRPr="00CE7CEA" w:rsidRDefault="00974EC4" w:rsidP="00974EC4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974EC4" w:rsidRPr="00CE7CEA" w:rsidRDefault="00974EC4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974EC4" w:rsidRPr="00CE7CEA" w:rsidRDefault="00CE7CEA" w:rsidP="00974EC4">
      <w:pPr>
        <w:pStyle w:val="ConsNonformat"/>
        <w:widowControl/>
        <w:tabs>
          <w:tab w:val="left" w:pos="7410"/>
        </w:tabs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5E92" w:rsidRPr="00CE7CE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E5E92" w:rsidRPr="00CE7CE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8413D"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230A2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 №  </w:t>
      </w:r>
      <w:r w:rsidRPr="00CE7CEA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</w:rPr>
        <w:t xml:space="preserve">-па </w:t>
      </w:r>
    </w:p>
    <w:p w:rsidR="00A064B9" w:rsidRPr="00CE7CEA" w:rsidRDefault="00A064B9" w:rsidP="00655B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56266" w:rsidRPr="00CE7CEA" w:rsidRDefault="00CE5E92" w:rsidP="00CE5E9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26.11.2021 № 57-па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356266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создании Общественного совета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="00356266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Калачинского муниципального </w:t>
      </w:r>
      <w:r w:rsidR="001D682B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района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Омской области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A064B9" w:rsidRPr="00CE7CEA" w:rsidRDefault="00A064B9" w:rsidP="00A859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61FAB" w:rsidRPr="00CE7CEA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соответствии с </w:t>
      </w:r>
      <w:r w:rsidR="005B4D8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Федеральным законом от 21.07.2014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№</w:t>
      </w:r>
      <w:r w:rsidR="00A064B9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212-ФЗ</w:t>
      </w:r>
      <w:r w:rsidR="00230A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«Об основах общественного контроля в Российской Федерации», </w:t>
      </w:r>
      <w:r w:rsidR="005B4D8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постановлением Правительства Омской области от 27.11.2013 № 307-п</w:t>
      </w:r>
      <w:r w:rsidR="00230A2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5B4D8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 порядке образования общественных советом при органах исполнительной власти Омской области»,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Уставом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Калачинского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района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Омской области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целях 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развития гражданской активности населения,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повышения эффективности взаимодействия населения с органами местного самоуправления,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поддержания общественного согласия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</w:t>
      </w:r>
      <w:proofErr w:type="gramEnd"/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формировании и реализации муниципальной политики по наиболее важным вопросам социально-экономического развития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</w:t>
      </w:r>
      <w:r w:rsidR="0072630C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Калачинского муниципального 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района</w:t>
      </w:r>
      <w:r w:rsidR="00D971AF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Омской области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осуществления общественного контроля за деятельностью органов местного самоуправления</w:t>
      </w:r>
      <w:r w:rsidR="00162BEB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 w:rsidR="00A064B9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ПОСТАНОВЛЯЮ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proofErr w:type="gramEnd"/>
    </w:p>
    <w:p w:rsidR="001A5DBE" w:rsidRPr="00CE7CEA" w:rsidRDefault="00261FAB" w:rsidP="00A859B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Приложение № 1 к постановлению администрации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 от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26.11.2021 № 57-па 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«О создании Общественного совета при Администрации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="001A5DBE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Калачинского муниципального района Омской области» изложить в новой редакции согласно приложению к настоящему постановлению.</w:t>
      </w:r>
    </w:p>
    <w:p w:rsidR="00344C92" w:rsidRPr="00CE7CEA" w:rsidRDefault="00344C92" w:rsidP="00344C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2. Опубликовать настоящее постановление в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газете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Ивановский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муниципальный вестник» и разместить на официальном сайте Администрации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Ивановского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сельского поселения в информационно-телекоммуникационной сети «Интернет»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78413D" w:rsidRPr="00CE7CEA">
        <w:rPr>
          <w:sz w:val="24"/>
          <w:szCs w:val="24"/>
        </w:rPr>
        <w:t xml:space="preserve">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https://ivanovskogo-r52.gosweb.gosuslugi.ru/</w:t>
      </w: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344C92" w:rsidRPr="00CE7CEA" w:rsidRDefault="00344C92" w:rsidP="00344C9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Настоящее постановление вступает в силу со дня его официального опубликования (обнародования).</w:t>
      </w:r>
      <w:r w:rsidRPr="00CE7CEA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ab/>
      </w:r>
    </w:p>
    <w:p w:rsidR="00974EC4" w:rsidRPr="00CE7CEA" w:rsidRDefault="001A5DBE" w:rsidP="00655B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974EC4" w:rsidRPr="00CE7CE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974EC4" w:rsidRPr="00CE7CE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CE7CEA" w:rsidRPr="00CE7CEA" w:rsidRDefault="00CE7CEA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4"/>
          <w:szCs w:val="24"/>
        </w:rPr>
      </w:pPr>
    </w:p>
    <w:p w:rsidR="00974EC4" w:rsidRPr="00CE7CEA" w:rsidRDefault="00974EC4" w:rsidP="00974EC4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Cs/>
          <w:sz w:val="24"/>
          <w:szCs w:val="24"/>
        </w:rPr>
      </w:pPr>
      <w:r w:rsidRPr="00CE7CEA">
        <w:rPr>
          <w:rFonts w:ascii="Times New Roman" w:hAnsi="Times New Roman" w:cs="Times New Roman"/>
          <w:bCs/>
          <w:sz w:val="24"/>
          <w:szCs w:val="24"/>
        </w:rPr>
        <w:t xml:space="preserve">Глава сельского поселения                        </w:t>
      </w:r>
      <w:r w:rsidR="00CE7C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655BE9" w:rsidRPr="00CE7CE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proofErr w:type="spellStart"/>
      <w:r w:rsidR="0078413D" w:rsidRPr="00CE7CEA">
        <w:rPr>
          <w:rFonts w:ascii="Times New Roman" w:hAnsi="Times New Roman" w:cs="Times New Roman"/>
          <w:bCs/>
          <w:sz w:val="24"/>
          <w:szCs w:val="24"/>
        </w:rPr>
        <w:t>М.А.Эйнбаум</w:t>
      </w:r>
      <w:proofErr w:type="spellEnd"/>
    </w:p>
    <w:p w:rsidR="00974EC4" w:rsidRDefault="00974EC4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CE7CEA" w:rsidRDefault="00CE7CEA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</w:tblGrid>
      <w:tr w:rsidR="005D1EF2" w:rsidRPr="00CE7CEA" w:rsidTr="005D1EF2">
        <w:tc>
          <w:tcPr>
            <w:tcW w:w="5067" w:type="dxa"/>
          </w:tcPr>
          <w:p w:rsidR="00230A2F" w:rsidRDefault="00230A2F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BE9" w:rsidRPr="00CE7CEA" w:rsidRDefault="00655BE9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 1</w:t>
            </w:r>
          </w:p>
          <w:p w:rsidR="00655BE9" w:rsidRPr="00CE7CEA" w:rsidRDefault="00655BE9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655BE9" w:rsidRPr="00CE7CEA" w:rsidRDefault="00655BE9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Ивановского</w:t>
            </w: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655BE9" w:rsidRPr="00CE7CEA" w:rsidRDefault="00655BE9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655BE9" w:rsidRPr="00CE7CEA" w:rsidRDefault="00655BE9" w:rsidP="00655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E7CEA"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  <w:r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.10.2024 № </w:t>
            </w:r>
            <w:r w:rsidR="00CE7CEA"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</w:t>
            </w:r>
            <w:r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-па</w:t>
            </w:r>
          </w:p>
          <w:p w:rsidR="00C44113" w:rsidRPr="00CE7CEA" w:rsidRDefault="00C44113" w:rsidP="00C4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C44113" w:rsidRPr="00CE7CEA" w:rsidRDefault="00C44113" w:rsidP="00C4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44113" w:rsidRPr="00CE7CEA" w:rsidRDefault="0078413D" w:rsidP="00C4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Ивановского</w:t>
            </w:r>
            <w:r w:rsidR="00C44113" w:rsidRPr="00CE7CE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C44113" w:rsidRPr="00CE7CEA" w:rsidRDefault="00C44113" w:rsidP="00C441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>Калачинского муниципального района</w:t>
            </w:r>
          </w:p>
          <w:p w:rsidR="005D1EF2" w:rsidRPr="00CE7CEA" w:rsidRDefault="00C44113" w:rsidP="007841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CE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8413D" w:rsidRPr="00CE7CE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26.11.2021 № 57-па </w:t>
            </w:r>
          </w:p>
        </w:tc>
      </w:tr>
    </w:tbl>
    <w:p w:rsidR="005D1EF2" w:rsidRPr="00CE7CEA" w:rsidRDefault="005D1EF2" w:rsidP="00A859B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BB3C68" w:rsidRPr="00CE7CEA" w:rsidRDefault="00BB3C68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5D1EF2" w:rsidRPr="00CE7CEA" w:rsidRDefault="005D1EF2" w:rsidP="00974EC4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0262FE" w:rsidRPr="00CE7CEA" w:rsidRDefault="000262FE" w:rsidP="00A859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1FAB" w:rsidRPr="00CE7CEA" w:rsidRDefault="00261FAB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1D682B" w:rsidRPr="00CE7CEA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деятельности</w:t>
      </w:r>
      <w:r w:rsidR="00261FAB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Общественно</w:t>
      </w: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261FAB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совет</w:t>
      </w: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FAB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</w:t>
      </w: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61FAB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</w:p>
    <w:p w:rsidR="00261FAB" w:rsidRPr="00CE7CEA" w:rsidRDefault="0078413D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Ивановского</w:t>
      </w:r>
      <w:r w:rsidR="00974EC4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0262FE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Калачинского муниципального </w:t>
      </w:r>
      <w:r w:rsidR="00261FAB"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</w:t>
      </w:r>
    </w:p>
    <w:p w:rsidR="005D1EF2" w:rsidRPr="00CE7CEA" w:rsidRDefault="005D1EF2" w:rsidP="00A859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Омской области</w:t>
      </w:r>
    </w:p>
    <w:p w:rsidR="000A6D86" w:rsidRPr="00CE7CEA" w:rsidRDefault="000A6D86" w:rsidP="00391A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4EC4" w:rsidRPr="00CE7CEA" w:rsidRDefault="00974EC4" w:rsidP="005D1E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I.</w:t>
      </w:r>
      <w:r w:rsidR="005D1EF2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974EC4" w:rsidRPr="00CE7CEA" w:rsidRDefault="00974EC4" w:rsidP="00E1402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5D1EF2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деятельности Общественного совета при </w:t>
      </w:r>
      <w:r w:rsidR="005D1EF2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Калачинского муниц</w:t>
      </w:r>
      <w:r w:rsidR="005D1EF2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района Омской области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(далее – Положение) определяет компетенцию, порядок формирования состава и </w:t>
      </w:r>
      <w:r w:rsidR="005D1EF2" w:rsidRPr="00CE7CEA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организационные основы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Общественного совета </w:t>
      </w:r>
      <w:r w:rsidRPr="00CE7CEA">
        <w:rPr>
          <w:rFonts w:ascii="Times New Roman" w:hAnsi="Times New Roman" w:cs="Times New Roman"/>
          <w:sz w:val="24"/>
          <w:szCs w:val="24"/>
        </w:rPr>
        <w:t xml:space="preserve">при </w:t>
      </w:r>
      <w:r w:rsidR="005D1EF2" w:rsidRPr="00CE7CEA">
        <w:rPr>
          <w:rFonts w:ascii="Times New Roman" w:hAnsi="Times New Roman" w:cs="Times New Roman"/>
          <w:sz w:val="24"/>
          <w:szCs w:val="24"/>
        </w:rPr>
        <w:t>а</w:t>
      </w:r>
      <w:r w:rsidRPr="00CE7CE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8413D" w:rsidRPr="00CE7CEA">
        <w:rPr>
          <w:rFonts w:ascii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E7CEA">
        <w:rPr>
          <w:rFonts w:ascii="Times New Roman" w:hAnsi="Times New Roman" w:cs="Times New Roman"/>
          <w:sz w:val="24"/>
          <w:szCs w:val="24"/>
        </w:rPr>
        <w:t>Калачинского муниципального района Омской области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 (далее – Общественный совет).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2B165E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призван содействовать учету потребностей   </w:t>
      </w:r>
      <w:r w:rsidR="002B165E" w:rsidRPr="00CE7CE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и интересов жителей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района Омской области, защите прав и свобод граждан и прав общественных объединений,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негосударственных некоммерческих организаций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при осуществлении государственной политики в части, относящейся к сфере деятельности </w:t>
      </w:r>
      <w:r w:rsidR="002B165E" w:rsidRPr="00CE7C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Омской области, а также в целях осуществления общественного контроля за деятельностью </w:t>
      </w:r>
      <w:r w:rsidR="002B165E" w:rsidRPr="00CE7CE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proofErr w:type="gramEnd"/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</w:t>
      </w:r>
      <w:r w:rsidRPr="00CE7CEA">
        <w:rPr>
          <w:rFonts w:ascii="Times New Roman" w:hAnsi="Times New Roman" w:cs="Times New Roman"/>
          <w:sz w:val="24"/>
          <w:szCs w:val="24"/>
        </w:rPr>
        <w:t>Омской области (далее – Администрация)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2B165E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Общественный совет является постоянно действующим совещательно-консультативным субъектом общественного контроля.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1.4.</w:t>
      </w:r>
      <w:r w:rsidR="002B165E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носят рекомендательный характер.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1.5.</w:t>
      </w:r>
      <w:r w:rsidR="002B165E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Положение об Общественном совете утверждается правовым актом Администрации.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1.6.</w:t>
      </w:r>
      <w:r w:rsidR="002B165E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Общественный совет осуществляет свою деятельность на основе </w:t>
      </w:r>
      <w:hyperlink r:id="rId9" w:history="1">
        <w:r w:rsidRPr="00CE7CEA">
          <w:rPr>
            <w:rFonts w:ascii="Times New Roman" w:eastAsia="Times New Roman" w:hAnsi="Times New Roman" w:cs="Times New Roman"/>
            <w:sz w:val="24"/>
            <w:szCs w:val="24"/>
          </w:rPr>
          <w:t>Конституции</w:t>
        </w:r>
      </w:hyperlink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федеральных конституционных законов, федеральных и региональных законов и нормативных правовых актов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Калачинского муниципального района Омской области,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 также методических рекомендаций и стандартов функционирования советов и экспертных групп при органах исполнительной власти </w:t>
      </w: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утверждаемых решениями Общественной палаты </w:t>
      </w: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а также настоящего Положения.</w:t>
      </w:r>
      <w:proofErr w:type="gramEnd"/>
    </w:p>
    <w:p w:rsidR="00974EC4" w:rsidRPr="00CE7CEA" w:rsidRDefault="00974EC4" w:rsidP="009C1F46">
      <w:pPr>
        <w:tabs>
          <w:tab w:val="left" w:pos="1134"/>
          <w:tab w:val="left" w:pos="127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1.7.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Организационно</w:t>
      </w:r>
      <w:r w:rsidR="009C1F46" w:rsidRPr="00CE7CE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техническое сопровождение деятельности Общественного </w:t>
      </w:r>
      <w:r w:rsidR="009C1F46" w:rsidRPr="00CE7CEA">
        <w:rPr>
          <w:rFonts w:ascii="Times New Roman" w:eastAsia="Times New Roman" w:hAnsi="Times New Roman" w:cs="Times New Roman"/>
          <w:sz w:val="24"/>
          <w:szCs w:val="24"/>
        </w:rPr>
        <w:t xml:space="preserve">совета осуществляет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Администраци</w:t>
      </w:r>
      <w:r w:rsidR="009C1F46" w:rsidRPr="00CE7CE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4EC4" w:rsidRPr="00CE7CEA" w:rsidRDefault="00974EC4" w:rsidP="009C1F4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lastRenderedPageBreak/>
        <w:t>II.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Компетенция Общественного совета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Целью деятельности Общественного совета является осуществление общественного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Администрации </w:t>
      </w:r>
      <w:r w:rsidRPr="00CE7C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порядке и формах предусмотренных Федеральным законом </w:t>
      </w:r>
      <w:r w:rsidRPr="00CE7CE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Российской Федерации от 21.07.2014 № 212-ФЗ «Об основах общественного контроля </w:t>
      </w:r>
      <w:r w:rsidR="009C1F46" w:rsidRPr="00CE7CE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             </w:t>
      </w:r>
      <w:r w:rsidRPr="00CE7CE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в Российской Федерации», </w:t>
      </w:r>
      <w:r w:rsidRPr="00CE7CE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федеральными законами и иными нормативными правовыми актами Российской Федерации, законами и иными нормативными правовыми актами Омской области, настоящим Положением.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2.2.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Общественный совет призван: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2.2.1.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Рассматривать проекты общественно-значимых нормативных правовых актов и иных документов, разрабатываемых Администрацией.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2.2.2.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мониторинге качества государственных услуг, оказываемых Администрацией. 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2.2.3.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sz w:val="24"/>
          <w:szCs w:val="24"/>
        </w:rPr>
        <w:t xml:space="preserve">Рассматривать ежегодные планы деятельности Администрации, в том числе по исполнению указов, </w:t>
      </w:r>
      <w:r w:rsidRPr="00CE7CEA">
        <w:rPr>
          <w:rFonts w:ascii="Times New Roman" w:hAnsi="Times New Roman" w:cs="Times New Roman"/>
          <w:sz w:val="24"/>
          <w:szCs w:val="24"/>
          <w:lang w:bidi="ru-RU"/>
        </w:rPr>
        <w:t>распоряжений, поручений Президента Российской Федерации, а также участвовать в подготовке публичного отчета по их исполнению.</w:t>
      </w:r>
    </w:p>
    <w:p w:rsidR="001221F2" w:rsidRPr="00CE7CEA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2.2.4.</w:t>
      </w:r>
      <w:r w:rsidR="009C1F4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Участвовать в подготовке докладов о результатах контрольной </w:t>
      </w:r>
      <w:r w:rsidRPr="00CE7CEA">
        <w:rPr>
          <w:rFonts w:ascii="Times New Roman" w:hAnsi="Times New Roman" w:cs="Times New Roman"/>
          <w:sz w:val="24"/>
          <w:szCs w:val="24"/>
          <w:lang w:bidi="ru-RU"/>
        </w:rPr>
        <w:t>деятельности, о затратах на содержание Админи</w:t>
      </w:r>
      <w:r w:rsidR="009C1F46" w:rsidRPr="00CE7CEA">
        <w:rPr>
          <w:rFonts w:ascii="Times New Roman" w:hAnsi="Times New Roman" w:cs="Times New Roman"/>
          <w:sz w:val="24"/>
          <w:szCs w:val="24"/>
          <w:lang w:bidi="ru-RU"/>
        </w:rPr>
        <w:t>страции</w:t>
      </w:r>
      <w:r w:rsidRPr="00CE7CEA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974EC4" w:rsidRPr="00CE7CEA" w:rsidRDefault="00974EC4" w:rsidP="001221F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sz w:val="24"/>
          <w:szCs w:val="24"/>
          <w:lang w:bidi="ru-RU"/>
        </w:rPr>
        <w:t>2.2.5.</w:t>
      </w:r>
      <w:r w:rsidR="001221F2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sz w:val="24"/>
          <w:szCs w:val="24"/>
          <w:lang w:bidi="ru-RU"/>
        </w:rPr>
        <w:t xml:space="preserve">Участвовать в антикоррупционной работе, в том числе в оценке эффективности государственных закупок и кадровой работы, осуществляемой </w:t>
      </w:r>
      <w:r w:rsidRPr="00CE7CEA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sz w:val="24"/>
          <w:szCs w:val="24"/>
        </w:rPr>
        <w:t>2</w:t>
      </w:r>
      <w:r w:rsidR="001221F2" w:rsidRPr="00CE7CEA">
        <w:rPr>
          <w:rFonts w:ascii="Times New Roman" w:hAnsi="Times New Roman" w:cs="Times New Roman"/>
          <w:sz w:val="24"/>
          <w:szCs w:val="24"/>
        </w:rPr>
        <w:t xml:space="preserve">.2.6.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Проводить слушания по приоритетным направлениям деятельности Администрации, а также рассматривать иные вопросы, предусмотренные действующими нормативными правовыми актами.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2.2.7.</w:t>
      </w:r>
      <w:r w:rsidR="001221F2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Совместно с </w:t>
      </w:r>
      <w:r w:rsidR="001221F2" w:rsidRPr="00CE7CEA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лавой </w:t>
      </w:r>
      <w:r w:rsidR="0078413D" w:rsidRPr="00CE7CEA">
        <w:rPr>
          <w:rFonts w:ascii="Times New Roman" w:eastAsia="Times New Roman" w:hAnsi="Times New Roman" w:cs="Times New Roman"/>
          <w:sz w:val="24"/>
          <w:szCs w:val="24"/>
        </w:rPr>
        <w:t>Ивановского</w:t>
      </w:r>
      <w:r w:rsidR="00E14020" w:rsidRPr="00CE7CE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Калачинского муниципального района Омской области (далее – Глава) определять перечень приоритетных правовых актов и важнейших вопросов, относящихся к сфере деятельности Администрации, которые подлежат обязательному рассмотрению на заседаниях Общественного совета.</w:t>
      </w:r>
    </w:p>
    <w:p w:rsidR="00974EC4" w:rsidRPr="00CE7CEA" w:rsidRDefault="00974EC4" w:rsidP="00847F7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2.2.8.</w:t>
      </w:r>
      <w:r w:rsidR="001221F2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Общественный совет вправе определить перечень иных приоритетных правовых актов и важнейших вопросов, относящихся к сфере деятельности Администрации, которые подлежат обязательному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рассмотрению на заседаниях Общественного совета.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</w:t>
      </w:r>
      <w:r w:rsidR="00847F79" w:rsidRPr="00CE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Для реализации указанных прав Общественный совет наделяется следующими полномочиями: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2.3.1.</w:t>
      </w:r>
      <w:r w:rsidR="00937B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Приглашать на заседания Общественного совета Главу, представителей общественных объединений, организаций, граждан.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2.3.2.</w:t>
      </w:r>
      <w:r w:rsidR="00937B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Создавать по вопросам, отнесенным к компетенции Общественного совета, рабочие группы, в состав которых могут входить по согласованию с Главой муниципальные служащие, представители учреждений, общественных объединений и организаций.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2.3.3.</w:t>
      </w:r>
      <w:r w:rsidR="00937B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Привлекать к работе Общественного совета граждан, экспертов                        и специалистов, общественные объединения и иные организации, а также иные объединения граждан Российской Федерации, представители которых   не вошли в состав Общественного совета, непосредственно и (или) путем представления ими отзывов, предложений и замечаний в порядке, определяемом председателем Общественного совета.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2.3.4.</w:t>
      </w:r>
      <w:r w:rsidR="000D70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общественных экспертиз проектов нормативных правовых актов, разрабатываемых Администрацией.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lastRenderedPageBreak/>
        <w:t>2.3.5.</w:t>
      </w:r>
      <w:r w:rsidR="000D70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Направлять запросы в органы исполнительной, законодательной власти, местного самоуправления.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2.3.6.</w:t>
      </w:r>
      <w:r w:rsidR="000D70F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sz w:val="24"/>
          <w:szCs w:val="24"/>
        </w:rPr>
        <w:t>И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нформировать Администрацию и население о нарушениях, выявленных в ходе общественного контроля.</w:t>
      </w:r>
    </w:p>
    <w:p w:rsidR="00974EC4" w:rsidRPr="00CE7CEA" w:rsidRDefault="00974EC4" w:rsidP="000D70F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III. Порядок формирования Общественного совета.</w:t>
      </w:r>
    </w:p>
    <w:p w:rsidR="00974EC4" w:rsidRPr="00CE7CEA" w:rsidRDefault="00974EC4" w:rsidP="00974EC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3.1.</w:t>
      </w:r>
      <w:r w:rsidR="005136CF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Общественный совет формируется в соответствии с Федеральным законом от 21.07.2014 № 212-ФЗ «Об основах общественного контроля в Российской Федерации», Федеральным законом от 04.04.</w:t>
      </w:r>
      <w:r w:rsidR="00E32EA8"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2005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№ 32-ФЗ </w:t>
      </w:r>
      <w:r w:rsidR="005136CF"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«Об Общественной палате Российской Федерации», </w:t>
      </w:r>
      <w:r w:rsidRPr="00CE7C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Федеральным законом от 23.06.2016 № 183-ФЗ «Об общих принципах организации и деятельности общественных палат субъектов Российской Федерации», Законом Омской области от 27.04.2017 года № 1968-ОЗ «О принципах организации и деятельности Общественной палаты Омской области</w:t>
      </w:r>
      <w:proofErr w:type="gramEnd"/>
      <w:r w:rsidRPr="00CE7CEA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»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и настоящим Положением.</w:t>
      </w:r>
    </w:p>
    <w:p w:rsidR="00974EC4" w:rsidRPr="00CE7CEA" w:rsidRDefault="00974EC4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3.2.</w:t>
      </w:r>
      <w:r w:rsidR="005136CF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Общественный совет формируется на основе добровольного участия в его деятельности </w:t>
      </w:r>
      <w:r w:rsidR="005136CF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из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граждан Российской Федерации, </w:t>
      </w:r>
      <w:r w:rsidR="00C324C8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проживающих</w:t>
      </w:r>
      <w:r w:rsidR="005136CF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территории </w:t>
      </w:r>
      <w:r w:rsidR="0078413D" w:rsidRPr="00CE7CEA">
        <w:rPr>
          <w:rFonts w:ascii="Times New Roman" w:hAnsi="Times New Roman" w:cs="Times New Roman"/>
          <w:sz w:val="24"/>
          <w:szCs w:val="24"/>
          <w:lang w:eastAsia="ru-RU" w:bidi="ru-RU"/>
        </w:rPr>
        <w:t>Ивановского</w:t>
      </w:r>
      <w:r w:rsidR="005136CF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Калачинского муниципального района,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представителей общественных объединений, иных негосударственных некоммерческих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организаций. </w:t>
      </w:r>
    </w:p>
    <w:p w:rsidR="00974EC4" w:rsidRPr="00CE7CEA" w:rsidRDefault="005136CF" w:rsidP="005136CF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3.3.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образуется Главой по собственной инициативе</w:t>
      </w:r>
      <w:r w:rsidR="00872C2F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74EC4" w:rsidRPr="00CE7CEA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EE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Состав Общественного совета формируется с учетом представительства общественных объединений, профессиональных союзов, творческих союзов, объединений работодателей и их ассоциаций, профессиональных объединений, социальных групп, иных негосударственных некоммерческих организаций.  </w:t>
      </w:r>
    </w:p>
    <w:p w:rsidR="00974EC4" w:rsidRPr="00CE7CEA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EE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Срок полномочий состава Общественного совета составляет три года с момента проведения первого заседания Общественного совета вновь сформированного состава.</w:t>
      </w:r>
    </w:p>
    <w:p w:rsidR="00974EC4" w:rsidRPr="00CE7CEA" w:rsidRDefault="00974EC4" w:rsidP="00360EE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EE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Количественный состав Общественного совета определяется Главой и устанавливается не менее 5 человек.</w:t>
      </w:r>
    </w:p>
    <w:p w:rsidR="00360EE6" w:rsidRPr="00CE7CEA" w:rsidRDefault="00974EC4" w:rsidP="00360EE6">
      <w:pPr>
        <w:pStyle w:val="22"/>
        <w:shd w:val="clear" w:color="auto" w:fill="auto"/>
        <w:tabs>
          <w:tab w:val="left" w:pos="158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EE6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="00360EE6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состав Общественного совета не могут входить представители общественных объединений, иных негосударственных некоммерческих организаций:</w:t>
      </w:r>
    </w:p>
    <w:p w:rsidR="00360EE6" w:rsidRPr="00CE7CEA" w:rsidRDefault="00360EE6" w:rsidP="00360EE6">
      <w:pPr>
        <w:pStyle w:val="22"/>
        <w:shd w:val="clear" w:color="auto" w:fill="auto"/>
        <w:tabs>
          <w:tab w:val="left" w:pos="1062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которым в соответствии с Федеральным законом от 25.07.2002              № 114-ФЗ «О противодействии экстремистской деятельности» (далее – Федеральный закон «О противодействии экстремистской деятельности») вынесено предупреждение в письменной форме о недопустимости осуществления экстремистской деятельности, – в течение одного года со дня вынесения предупреждения, если оно не было признано судом незаконным;</w:t>
      </w:r>
    </w:p>
    <w:p w:rsidR="00360EE6" w:rsidRPr="00CE7CEA" w:rsidRDefault="00360EE6" w:rsidP="00360E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деятельность </w:t>
      </w:r>
      <w:proofErr w:type="gramStart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которых</w:t>
      </w:r>
      <w:proofErr w:type="gramEnd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приостановлена в соответствии с Федеральным законом «О противодействии экстремистской деятельности», если решение о приостановлении не было признано судом незаконным.</w:t>
      </w:r>
    </w:p>
    <w:p w:rsidR="00360EE6" w:rsidRPr="00CE7CEA" w:rsidRDefault="00974EC4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360EE6" w:rsidRPr="00CE7CEA">
        <w:rPr>
          <w:rFonts w:ascii="Times New Roman" w:hAnsi="Times New Roman" w:cs="Times New Roman"/>
          <w:sz w:val="24"/>
          <w:szCs w:val="24"/>
        </w:rPr>
        <w:t xml:space="preserve"> В состав Общественного совета рекомендуется не включать руководителей государственных учреждений и государственных предприятий, функции и полномочия </w:t>
      </w:r>
      <w:proofErr w:type="gramStart"/>
      <w:r w:rsidR="00360EE6" w:rsidRPr="00CE7CEA">
        <w:rPr>
          <w:rFonts w:ascii="Times New Roman" w:hAnsi="Times New Roman" w:cs="Times New Roman"/>
          <w:sz w:val="24"/>
          <w:szCs w:val="24"/>
        </w:rPr>
        <w:t>учредителя</w:t>
      </w:r>
      <w:proofErr w:type="gramEnd"/>
      <w:r w:rsidR="00360EE6" w:rsidRPr="00CE7CEA">
        <w:rPr>
          <w:rFonts w:ascii="Times New Roman" w:hAnsi="Times New Roman" w:cs="Times New Roman"/>
          <w:sz w:val="24"/>
          <w:szCs w:val="24"/>
        </w:rPr>
        <w:t xml:space="preserve"> в отношении которых </w:t>
      </w:r>
      <w:r w:rsidR="00360EE6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осуществляет Администрация.</w:t>
      </w:r>
    </w:p>
    <w:p w:rsidR="00C324C8" w:rsidRPr="00CE7CEA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gramStart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могут быть выдвинуты в качестве кандидатов в члены Общественного совета:</w:t>
      </w:r>
      <w:proofErr w:type="gramEnd"/>
    </w:p>
    <w:p w:rsidR="00C324C8" w:rsidRPr="00CE7CEA" w:rsidRDefault="00C324C8" w:rsidP="00C324C8">
      <w:pPr>
        <w:pStyle w:val="22"/>
        <w:shd w:val="clear" w:color="auto" w:fill="auto"/>
        <w:tabs>
          <w:tab w:val="left" w:pos="106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лица, которые в соответствии с Федеральным законом от 04.04 2005 № 32-ФЗ «Об Общественной палате Российской Федерации» не могут быть членами Общественной палаты Российской Федерации;</w:t>
      </w:r>
    </w:p>
    <w:p w:rsidR="00C324C8" w:rsidRPr="00CE7CEA" w:rsidRDefault="00C324C8" w:rsidP="00C324C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 лица, назначаемые на свою должность Главой.</w:t>
      </w:r>
    </w:p>
    <w:p w:rsidR="00C324C8" w:rsidRPr="00CE7CEA" w:rsidRDefault="00C324C8" w:rsidP="00C32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</w:t>
      </w:r>
      <w:r w:rsidR="0033703E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Членом Общественного совета может стать гражданин Российской Федерации:</w:t>
      </w:r>
    </w:p>
    <w:p w:rsidR="00C324C8" w:rsidRPr="00CE7CEA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достигший</w:t>
      </w:r>
      <w:proofErr w:type="gramEnd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возраста 21 года и проживающий на территории </w:t>
      </w:r>
      <w:r w:rsidR="0078413D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Ивановского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поселения Калачинского муниципального района Омской области;</w:t>
      </w:r>
    </w:p>
    <w:p w:rsidR="00C324C8" w:rsidRPr="00CE7CEA" w:rsidRDefault="00C324C8" w:rsidP="00C324C8">
      <w:pPr>
        <w:pStyle w:val="22"/>
        <w:shd w:val="clear" w:color="auto" w:fill="auto"/>
        <w:tabs>
          <w:tab w:val="left" w:pos="116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имеющий опыт работы по профилю деятельности Администрации, при которой формируется Общественный совет;</w:t>
      </w:r>
    </w:p>
    <w:p w:rsidR="00C324C8" w:rsidRPr="00CE7CEA" w:rsidRDefault="00C324C8" w:rsidP="0033703E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в)</w:t>
      </w:r>
      <w:r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 </w:t>
      </w:r>
      <w:proofErr w:type="gramStart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имею</w:t>
      </w:r>
      <w:r w:rsidRPr="00CE7CEA">
        <w:rPr>
          <w:rFonts w:ascii="Times New Roman" w:hAnsi="Times New Roman" w:cs="Times New Roman"/>
          <w:sz w:val="24"/>
          <w:szCs w:val="24"/>
        </w:rPr>
        <w:t>щ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ий</w:t>
      </w:r>
      <w:proofErr w:type="gramEnd"/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конфликта интересов, связанного с осуществлением деятельности члена Общественного совета (п. 5 Стандарта).</w:t>
      </w:r>
    </w:p>
    <w:p w:rsidR="0033703E" w:rsidRPr="00CE7CEA" w:rsidRDefault="0033703E" w:rsidP="0033703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3.11. </w:t>
      </w:r>
      <w:r w:rsidRPr="00CE7CEA">
        <w:rPr>
          <w:rFonts w:ascii="Times New Roman" w:hAnsi="Times New Roman" w:cs="Times New Roman"/>
          <w:sz w:val="24"/>
          <w:szCs w:val="24"/>
        </w:rPr>
        <w:t>Информация о формировании Общественного совета или о внесении в его состав изменений размещается Главой на официальном сайте поселения в информационно-телекоммуникационной сети «Интернет»</w:t>
      </w:r>
      <w:r w:rsidR="0078413D" w:rsidRPr="00CE7CEA">
        <w:rPr>
          <w:rFonts w:ascii="Times New Roman" w:hAnsi="Times New Roman" w:cs="Times New Roman"/>
          <w:sz w:val="24"/>
          <w:szCs w:val="24"/>
        </w:rPr>
        <w:t>: https://ivanovskogo-r52.gosweb.gosuslugi.ru/</w:t>
      </w:r>
      <w:r w:rsidRPr="00CE7CEA">
        <w:rPr>
          <w:rFonts w:ascii="Times New Roman" w:hAnsi="Times New Roman" w:cs="Times New Roman"/>
          <w:sz w:val="24"/>
          <w:szCs w:val="24"/>
        </w:rPr>
        <w:t xml:space="preserve"> (далее - официальный сайт) и в </w:t>
      </w:r>
      <w:r w:rsidR="0078413D" w:rsidRPr="00CE7CEA">
        <w:rPr>
          <w:rFonts w:ascii="Times New Roman" w:hAnsi="Times New Roman" w:cs="Times New Roman"/>
          <w:sz w:val="24"/>
          <w:szCs w:val="24"/>
        </w:rPr>
        <w:t>газете «Ивановский муниципальный вестник»</w:t>
      </w:r>
      <w:r w:rsidRPr="00CE7CEA">
        <w:rPr>
          <w:rFonts w:ascii="Times New Roman" w:hAnsi="Times New Roman" w:cs="Times New Roman"/>
          <w:sz w:val="24"/>
          <w:szCs w:val="24"/>
        </w:rPr>
        <w:t>.</w:t>
      </w:r>
    </w:p>
    <w:p w:rsidR="0033703E" w:rsidRPr="00CE7CEA" w:rsidRDefault="0092431B" w:rsidP="0092431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sz w:val="24"/>
          <w:szCs w:val="24"/>
        </w:rPr>
        <w:t>Общественные объединения направляют Главе ходатайства</w:t>
      </w:r>
      <w:r w:rsidR="00230A2F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sz w:val="24"/>
          <w:szCs w:val="24"/>
        </w:rPr>
        <w:t xml:space="preserve">о включении своих представителей в состав Общественного совета. Указанные ходатайства должны содержать информацию о деятельности общественного объединения, его регистрации, а также сведения                                о выдвигаемых представителях общественных объединений (фамилия, имя, отчество (последнее при его наличии)). </w:t>
      </w:r>
      <w:proofErr w:type="gramStart"/>
      <w:r w:rsidRPr="00CE7CEA">
        <w:rPr>
          <w:rFonts w:ascii="Times New Roman" w:hAnsi="Times New Roman" w:cs="Times New Roman"/>
          <w:sz w:val="24"/>
          <w:szCs w:val="24"/>
        </w:rPr>
        <w:t xml:space="preserve">Предложения по кандидатурам в состав Общественного </w:t>
      </w:r>
      <w:r w:rsidR="00733CDB" w:rsidRPr="00CE7CEA">
        <w:rPr>
          <w:rFonts w:ascii="Times New Roman" w:hAnsi="Times New Roman" w:cs="Times New Roman"/>
          <w:sz w:val="24"/>
          <w:szCs w:val="24"/>
        </w:rPr>
        <w:t>с</w:t>
      </w:r>
      <w:r w:rsidRPr="00CE7CEA">
        <w:rPr>
          <w:rFonts w:ascii="Times New Roman" w:hAnsi="Times New Roman" w:cs="Times New Roman"/>
          <w:sz w:val="24"/>
          <w:szCs w:val="24"/>
        </w:rPr>
        <w:t xml:space="preserve">овета или назначению нового члена Общественного </w:t>
      </w:r>
      <w:r w:rsidR="00733CDB" w:rsidRPr="00CE7CEA">
        <w:rPr>
          <w:rFonts w:ascii="Times New Roman" w:hAnsi="Times New Roman" w:cs="Times New Roman"/>
          <w:sz w:val="24"/>
          <w:szCs w:val="24"/>
        </w:rPr>
        <w:t>с</w:t>
      </w:r>
      <w:r w:rsidRPr="00CE7CEA">
        <w:rPr>
          <w:rFonts w:ascii="Times New Roman" w:hAnsi="Times New Roman" w:cs="Times New Roman"/>
          <w:sz w:val="24"/>
          <w:szCs w:val="24"/>
        </w:rPr>
        <w:t xml:space="preserve">овета (далее - предложения по кандидатуре члена Общественного </w:t>
      </w:r>
      <w:r w:rsidR="00733CDB" w:rsidRPr="00CE7CEA">
        <w:rPr>
          <w:rFonts w:ascii="Times New Roman" w:hAnsi="Times New Roman" w:cs="Times New Roman"/>
          <w:sz w:val="24"/>
          <w:szCs w:val="24"/>
        </w:rPr>
        <w:t>с</w:t>
      </w:r>
      <w:r w:rsidRPr="00CE7CEA">
        <w:rPr>
          <w:rFonts w:ascii="Times New Roman" w:hAnsi="Times New Roman" w:cs="Times New Roman"/>
          <w:sz w:val="24"/>
          <w:szCs w:val="24"/>
        </w:rPr>
        <w:t xml:space="preserve">овета) общественными объединениями и гражданами </w:t>
      </w:r>
      <w:r w:rsidR="00733CDB" w:rsidRPr="00CE7CEA">
        <w:rPr>
          <w:rFonts w:ascii="Times New Roman" w:hAnsi="Times New Roman" w:cs="Times New Roman"/>
          <w:sz w:val="24"/>
          <w:szCs w:val="24"/>
        </w:rPr>
        <w:t>–</w:t>
      </w:r>
      <w:r w:rsidRPr="00CE7CEA">
        <w:rPr>
          <w:rFonts w:ascii="Times New Roman" w:hAnsi="Times New Roman" w:cs="Times New Roman"/>
          <w:sz w:val="24"/>
          <w:szCs w:val="24"/>
        </w:rPr>
        <w:t xml:space="preserve"> самовыдвиженцами направляются в письме</w:t>
      </w:r>
      <w:r w:rsidR="00733CDB" w:rsidRPr="00CE7CEA">
        <w:rPr>
          <w:rFonts w:ascii="Times New Roman" w:hAnsi="Times New Roman" w:cs="Times New Roman"/>
          <w:sz w:val="24"/>
          <w:szCs w:val="24"/>
        </w:rPr>
        <w:t>нном виде на имя Главы</w:t>
      </w:r>
      <w:r w:rsidRPr="00CE7CEA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2D1C5E" w:rsidRPr="00CE7CEA">
        <w:rPr>
          <w:rFonts w:ascii="Times New Roman" w:hAnsi="Times New Roman" w:cs="Times New Roman"/>
          <w:sz w:val="24"/>
          <w:szCs w:val="24"/>
        </w:rPr>
        <w:t>2</w:t>
      </w:r>
      <w:r w:rsidR="00733CDB" w:rsidRPr="00CE7CEA">
        <w:rPr>
          <w:rFonts w:ascii="Times New Roman" w:hAnsi="Times New Roman" w:cs="Times New Roman"/>
          <w:sz w:val="24"/>
          <w:szCs w:val="24"/>
        </w:rPr>
        <w:t>0 (</w:t>
      </w:r>
      <w:r w:rsidR="002D1C5E" w:rsidRPr="00CE7CEA">
        <w:rPr>
          <w:rFonts w:ascii="Times New Roman" w:hAnsi="Times New Roman" w:cs="Times New Roman"/>
          <w:sz w:val="24"/>
          <w:szCs w:val="24"/>
        </w:rPr>
        <w:t>двадцати</w:t>
      </w:r>
      <w:r w:rsidR="00733CDB" w:rsidRPr="00CE7CEA">
        <w:rPr>
          <w:rFonts w:ascii="Times New Roman" w:hAnsi="Times New Roman" w:cs="Times New Roman"/>
          <w:sz w:val="24"/>
          <w:szCs w:val="24"/>
        </w:rPr>
        <w:t>)</w:t>
      </w:r>
      <w:r w:rsidRPr="00CE7CEA">
        <w:rPr>
          <w:rFonts w:ascii="Times New Roman" w:hAnsi="Times New Roman" w:cs="Times New Roman"/>
          <w:sz w:val="24"/>
          <w:szCs w:val="24"/>
        </w:rPr>
        <w:t xml:space="preserve"> календарных дней после дня опубликования </w:t>
      </w:r>
      <w:r w:rsidR="0078413D" w:rsidRPr="00CE7CEA">
        <w:rPr>
          <w:rFonts w:ascii="Times New Roman" w:hAnsi="Times New Roman" w:cs="Times New Roman"/>
          <w:sz w:val="24"/>
          <w:szCs w:val="24"/>
        </w:rPr>
        <w:t>официальном сайте поселения в информационно-телекоммуникационной сети «Интернет»: https://ivanovskogo-r52.gosweb.gosuslugi.ru/ (далее - официальный сайт) и в газете «Ивановский</w:t>
      </w:r>
      <w:proofErr w:type="gramEnd"/>
      <w:r w:rsidR="0078413D" w:rsidRPr="00CE7CEA">
        <w:rPr>
          <w:rFonts w:ascii="Times New Roman" w:hAnsi="Times New Roman" w:cs="Times New Roman"/>
          <w:sz w:val="24"/>
          <w:szCs w:val="24"/>
        </w:rPr>
        <w:t xml:space="preserve"> муниципальный вестник»</w:t>
      </w:r>
      <w:r w:rsidRPr="00CE7CEA">
        <w:rPr>
          <w:rFonts w:ascii="Times New Roman" w:hAnsi="Times New Roman" w:cs="Times New Roman"/>
          <w:sz w:val="24"/>
          <w:szCs w:val="24"/>
        </w:rPr>
        <w:t xml:space="preserve"> информации о формировании Общественного </w:t>
      </w:r>
      <w:r w:rsidR="00733CDB" w:rsidRPr="00CE7CEA">
        <w:rPr>
          <w:rFonts w:ascii="Times New Roman" w:hAnsi="Times New Roman" w:cs="Times New Roman"/>
          <w:sz w:val="24"/>
          <w:szCs w:val="24"/>
        </w:rPr>
        <w:t>с</w:t>
      </w:r>
      <w:r w:rsidRPr="00CE7CEA">
        <w:rPr>
          <w:rFonts w:ascii="Times New Roman" w:hAnsi="Times New Roman" w:cs="Times New Roman"/>
          <w:sz w:val="24"/>
          <w:szCs w:val="24"/>
        </w:rPr>
        <w:t>овета или о внесении в его состав изменений.</w:t>
      </w:r>
    </w:p>
    <w:p w:rsidR="002D1C5E" w:rsidRPr="00CE7CEA" w:rsidRDefault="002D1C5E" w:rsidP="002D1C5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sz w:val="24"/>
          <w:szCs w:val="24"/>
        </w:rPr>
        <w:t xml:space="preserve">3.12. Поступившие предложения по кандидатуре члена Общественного совета рассматриваются Главой в течение </w:t>
      </w:r>
      <w:r w:rsidR="001164A3" w:rsidRPr="00CE7CEA">
        <w:rPr>
          <w:rFonts w:ascii="Times New Roman" w:hAnsi="Times New Roman" w:cs="Times New Roman"/>
          <w:sz w:val="24"/>
          <w:szCs w:val="24"/>
        </w:rPr>
        <w:t>5</w:t>
      </w:r>
      <w:r w:rsidRPr="00CE7CEA">
        <w:rPr>
          <w:rFonts w:ascii="Times New Roman" w:hAnsi="Times New Roman" w:cs="Times New Roman"/>
          <w:sz w:val="24"/>
          <w:szCs w:val="24"/>
        </w:rPr>
        <w:t xml:space="preserve"> (</w:t>
      </w:r>
      <w:r w:rsidR="001164A3" w:rsidRPr="00CE7CEA">
        <w:rPr>
          <w:rFonts w:ascii="Times New Roman" w:hAnsi="Times New Roman" w:cs="Times New Roman"/>
          <w:sz w:val="24"/>
          <w:szCs w:val="24"/>
        </w:rPr>
        <w:t>пяти</w:t>
      </w:r>
      <w:r w:rsidRPr="00CE7CEA">
        <w:rPr>
          <w:rFonts w:ascii="Times New Roman" w:hAnsi="Times New Roman" w:cs="Times New Roman"/>
          <w:sz w:val="24"/>
          <w:szCs w:val="24"/>
        </w:rPr>
        <w:t>) календарных дней после даты окончания срока, установленного абзацем вторым пункта 3.11. настоящего Положения. По итогам рассмотрения предложений по кандидатурам членов Общественного совета и по истечении сроков, указанных в настоящем пункте, постановлением Главы утверждается состав Общественного совета.</w:t>
      </w:r>
    </w:p>
    <w:p w:rsidR="00974EC4" w:rsidRPr="00CE7CEA" w:rsidRDefault="002D1C5E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sz w:val="24"/>
          <w:szCs w:val="24"/>
        </w:rPr>
        <w:t xml:space="preserve">3.13. </w:t>
      </w:r>
      <w:r w:rsidR="00974EC4" w:rsidRPr="00CE7CEA">
        <w:rPr>
          <w:rFonts w:ascii="Times New Roman" w:hAnsi="Times New Roman" w:cs="Times New Roman"/>
          <w:sz w:val="24"/>
          <w:szCs w:val="24"/>
        </w:rPr>
        <w:t>П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оложение об Общественном совете и его состав утверждаются правовым актом Администрации об образовании Общественно</w:t>
      </w:r>
      <w:r w:rsidR="00E32EA8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 совета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74EC4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Положением определяются полномочия и порядок деятельности Общественного совета.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3.14.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Общественный совет считается сформированным со дня подписания Главой соответствующего акта с указанием состава Общественного совета.</w:t>
      </w:r>
    </w:p>
    <w:p w:rsidR="001164A3" w:rsidRPr="00CE7CEA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3.15.</w:t>
      </w:r>
      <w:r w:rsidRPr="00CE7CEA">
        <w:rPr>
          <w:rFonts w:ascii="Times New Roman" w:hAnsi="Times New Roman" w:cs="Times New Roman"/>
          <w:sz w:val="24"/>
          <w:szCs w:val="24"/>
        </w:rPr>
        <w:t xml:space="preserve"> Срок полномочий Общественного совета начинается со дня проведения его первого заседания.</w:t>
      </w:r>
    </w:p>
    <w:p w:rsidR="001164A3" w:rsidRPr="00CE7CEA" w:rsidRDefault="001164A3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sz w:val="24"/>
          <w:szCs w:val="24"/>
        </w:rPr>
        <w:t xml:space="preserve">По истечении срока полномочий Общественный совет продолжает работать до даты проведения первого заседания нового состава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Общественного совета.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Общественный совет в избранном составе собирается не позднее 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30 (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тридцати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календарных дней со дня утверждения его состава Главой и избирает председателя и заместителя председателя Общественного совета.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Замена члена Общественного совета допускается в случае досрочного прекращения полномочий члена Общественного совета.</w:t>
      </w:r>
    </w:p>
    <w:p w:rsidR="00974EC4" w:rsidRPr="00CE7CEA" w:rsidRDefault="00974EC4" w:rsidP="00116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Полномочия члена Общественного совета прекращаются досрочно в случаях: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письменного заявления о сложении своих полномочий;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избрания депутатом Государственной Думы Федерального Собрания Российской Федерации, избрания (назначения) членом Совета Федерации Федерального Собрания Российской Федерации, избрания депутатом законодательного (представительного) органа государственной власти субъекта Российской Федерации, а также на выборную должность в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органе местного самоуправления;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 на государственную должность Российской Федерации, должность федеральной государственной службы, государственную должность субъекта Российской Федерации, должность государственной гражданской службы субъекта Российской Федерации или должность муниципальной службы;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неспособности его по состоянию здоровья участвовать в работе Общественного совета;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вступления в законную силу вынесенного в отношении него обвинительного приговора суда;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грубого нарушения Кодекса этики члена Общественного совета,</w:t>
      </w:r>
      <w:r w:rsidR="00974EC4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разрабатывается и утверждается Общественной палатой Омской области;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систематического отсутствия без уважительных причин на заседаниях Общественного совета и его органов. 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его недееспособным, безвестно отсутствующим или умершим на основании решения суда, вступившего в законную силу;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двойного гражданства;</w:t>
      </w:r>
    </w:p>
    <w:p w:rsidR="00974EC4" w:rsidRPr="00CE7CEA" w:rsidRDefault="001164A3" w:rsidP="001164A3">
      <w:pPr>
        <w:widowControl w:val="0"/>
        <w:autoSpaceDE w:val="0"/>
        <w:autoSpaceDN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смерти члена Общественного совета.</w:t>
      </w:r>
    </w:p>
    <w:p w:rsidR="00974EC4" w:rsidRPr="00CE7CEA" w:rsidRDefault="00974EC4" w:rsidP="00974EC4">
      <w:pPr>
        <w:widowControl w:val="0"/>
        <w:autoSpaceDE w:val="0"/>
        <w:autoSpaceDN w:val="0"/>
        <w:snapToGri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Общественного совета при наступлении обстоятельств, предусмотренных подпунктами 2 – 5, 9 – 10 настоящего пункта, обязан уведомить Администрацию не позднее 14 рабочих дней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наступления</w:t>
      </w:r>
      <w:proofErr w:type="gramEnd"/>
      <w:r w:rsidRPr="00CE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обстоятельств.</w:t>
      </w:r>
    </w:p>
    <w:p w:rsidR="00974EC4" w:rsidRPr="00CE7CEA" w:rsidRDefault="00974EC4" w:rsidP="00974EC4">
      <w:pPr>
        <w:pStyle w:val="22"/>
        <w:tabs>
          <w:tab w:val="left" w:pos="1412"/>
        </w:tabs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3.1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Изменения в составе Общественного совета подлежат утверждению правовым актом Администрации.</w:t>
      </w:r>
    </w:p>
    <w:p w:rsidR="00974EC4" w:rsidRPr="00CE7CEA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Члены Общественного совета исполняют свои обязанности на общественных началах.</w:t>
      </w:r>
    </w:p>
    <w:p w:rsidR="00974EC4" w:rsidRPr="00CE7CEA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качестве кандидатов на должность председателя или заместителя председателя Общественного совета могут быть выдвинуты лица, имеющие опыт работы в сфере полномочий Администрации.</w:t>
      </w:r>
    </w:p>
    <w:p w:rsidR="00974EC4" w:rsidRPr="00CE7CEA" w:rsidRDefault="00974EC4" w:rsidP="00974EC4">
      <w:pPr>
        <w:pStyle w:val="22"/>
        <w:shd w:val="clear" w:color="auto" w:fill="auto"/>
        <w:tabs>
          <w:tab w:val="left" w:pos="144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Председатель Общественного совета избирается из членов Общественного совета на первом заседании Общественного совета нового состава из числа кандидатур, предложенных членами Общественного совета (включая возможное самовыдвижение).</w:t>
      </w:r>
    </w:p>
    <w:p w:rsidR="00974EC4" w:rsidRPr="00CE7CEA" w:rsidRDefault="00974EC4" w:rsidP="00974EC4">
      <w:pPr>
        <w:pStyle w:val="22"/>
        <w:shd w:val="clear" w:color="auto" w:fill="auto"/>
        <w:tabs>
          <w:tab w:val="left" w:pos="143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3.2</w:t>
      </w:r>
      <w:r w:rsidR="001164A3"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Заместитель председателя Общественного совета избирается на первом заседании Общественного совета из числа кандидатур, выдвинутых членами Общественного совета, включая самовыдвижение.</w:t>
      </w:r>
    </w:p>
    <w:p w:rsidR="0037131E" w:rsidRPr="00CE7CEA" w:rsidRDefault="0037131E" w:rsidP="00974EC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74EC4" w:rsidRPr="00CE7CEA" w:rsidRDefault="00974EC4" w:rsidP="001164A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IV.</w:t>
      </w:r>
      <w:r w:rsidR="001164A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Порядок деятельности Общественного совета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4.1.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Общественный совет осуществляет свою деятельность</w:t>
      </w:r>
      <w:r w:rsidR="00CE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в соответствии с планом работы на год, согласованным с Главой и утвержденным председателем Общественного совета.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Основной формой деятельности Общественного совета являются заседания, которые проводятся не реже одного раза в полугодие. По решению председателя Общественного совета может быть проведено внеочередное заседание, а также заочное. </w:t>
      </w:r>
      <w:r w:rsidRPr="00CE7CE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Члены Общественного совета могут участвовать  в заседаниях посредством аудио-видеосвязи. 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по рассмотренным вопросам принимаются открытым голосованием простым большинством голосов  (от числа присутствующих).</w:t>
      </w:r>
    </w:p>
    <w:p w:rsidR="00974EC4" w:rsidRPr="00CE7CEA" w:rsidRDefault="00974EC4" w:rsidP="00344C92">
      <w:pPr>
        <w:spacing w:before="24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Решения Общественного совета отражаю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тся в протоколах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его заседаний.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Информация о решениях Общественного совета, одобренных на заседаниях Общественного совета, зак</w:t>
      </w:r>
      <w:r w:rsidR="00381E13" w:rsidRPr="00CE7CEA">
        <w:rPr>
          <w:rFonts w:ascii="Times New Roman" w:eastAsia="Times New Roman" w:hAnsi="Times New Roman" w:cs="Times New Roman"/>
          <w:sz w:val="24"/>
          <w:szCs w:val="24"/>
        </w:rPr>
        <w:t xml:space="preserve">лючения и результаты экспертиз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по рассмотренным проектам нормативных правовых актов и иным документам, план работы на год, а также ежегодный отчет об итогах деятельности Общественного совета в обязательном порядке подлежат публикации </w:t>
      </w:r>
      <w:r w:rsidRPr="00CE7CEA">
        <w:rPr>
          <w:rFonts w:ascii="Times New Roman" w:hAnsi="Times New Roman" w:cs="Times New Roman"/>
          <w:sz w:val="24"/>
          <w:szCs w:val="24"/>
        </w:rPr>
        <w:t xml:space="preserve">на </w:t>
      </w:r>
      <w:r w:rsidR="00655BE9" w:rsidRPr="00CE7CEA">
        <w:rPr>
          <w:rFonts w:ascii="Times New Roman" w:hAnsi="Times New Roman" w:cs="Times New Roman"/>
          <w:sz w:val="24"/>
          <w:szCs w:val="24"/>
        </w:rPr>
        <w:lastRenderedPageBreak/>
        <w:t>официальном сайте поселения в информационно-телекоммуникационной сети «Интернет»: https://ivanovskogo-r52.gosweb.gosuslugi.ru/.</w:t>
      </w:r>
      <w:proofErr w:type="gramEnd"/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4.5.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совета, не согласные с решением Общественного совета, вправе излож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ить свое особое мнение, которое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в обязательном порядке вносится в протокол заседания.</w:t>
      </w:r>
    </w:p>
    <w:p w:rsidR="00974EC4" w:rsidRPr="00CE7CEA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4.6.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совета: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организует работу Общественного совета и председательствует на его заседаниях;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подписывает протоколы заседаний и другие документы Общественного совета;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формирует при участии членов Общественного совета и утверждает план работы, повестку заседания и состав экспертов и иных лиц, приглашаемых на заседание Общественного совета;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контролирует своевременное уведомление членов Общественного совета о дате, месте и повестке 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предстоящего заседания, а также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 утвержденном плане работы Общественного совета;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вносит предложения по проектам документов и иных материалов для обсуждения на заседаниях Общественного совета и согласует их;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контролирует своевременное направление членам Общественного совета протоколов заседаний и иных документов и материалов;</w:t>
      </w:r>
    </w:p>
    <w:p w:rsidR="00974EC4" w:rsidRPr="00CE7CEA" w:rsidRDefault="00974EC4" w:rsidP="00344C92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вносит предложения и согласовывает состав информации о деятельности Общественного совета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, обязательной для размещения </w:t>
      </w:r>
      <w:r w:rsidRPr="00CE7CEA">
        <w:rPr>
          <w:rFonts w:ascii="Times New Roman" w:hAnsi="Times New Roman" w:cs="Times New Roman"/>
          <w:sz w:val="24"/>
          <w:szCs w:val="24"/>
        </w:rPr>
        <w:t xml:space="preserve">на </w:t>
      </w:r>
      <w:r w:rsidR="00655BE9" w:rsidRPr="00CE7CEA">
        <w:rPr>
          <w:rFonts w:ascii="Times New Roman" w:hAnsi="Times New Roman" w:cs="Times New Roman"/>
          <w:sz w:val="24"/>
          <w:szCs w:val="24"/>
        </w:rPr>
        <w:t>официальном сайте поселения в информационно-телекоммуникационной сети «Интернет»: https://ivanovskogo-r52.gosweb.gosuslugi.ru/.</w:t>
      </w:r>
    </w:p>
    <w:p w:rsidR="00974EC4" w:rsidRPr="00CE7CEA" w:rsidRDefault="00974EC4" w:rsidP="00381E13">
      <w:pPr>
        <w:pStyle w:val="22"/>
        <w:numPr>
          <w:ilvl w:val="0"/>
          <w:numId w:val="3"/>
        </w:numPr>
        <w:shd w:val="clear" w:color="auto" w:fill="auto"/>
        <w:tabs>
          <w:tab w:val="left" w:pos="9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CE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принимает решение о проведении заочного голосования членов общественного совета;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взаимодействует с Главой по вопросам реализации решений Общественного совета;</w:t>
      </w:r>
    </w:p>
    <w:p w:rsidR="00974EC4" w:rsidRPr="00CE7CEA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принимает меры по предотвращению и/или урегулированию конфликта интересов у членов Общественного совета, в том числе по досрочному прекращению полномочий члена Общественного совета, являющегося стороной конфликта интересов. </w:t>
      </w:r>
    </w:p>
    <w:p w:rsidR="00974EC4" w:rsidRPr="00CE7CEA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381E13" w:rsidRPr="00CE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Общественного совета: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обеспечивает организацию взаимодействия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 Общественного совета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со структурными подразделениями органа власти, общественными объединениями;</w:t>
      </w:r>
    </w:p>
    <w:p w:rsidR="00974EC4" w:rsidRPr="00CE7CEA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</w:rPr>
        <w:t>исполняет обязанности пр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едседателя Общественного совета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</w:rPr>
        <w:t>в его отсутствие (отпуск, болезнь и т.п.).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4.8.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совета:</w:t>
      </w:r>
    </w:p>
    <w:p w:rsidR="00974EC4" w:rsidRPr="00CE7CEA" w:rsidRDefault="00974EC4" w:rsidP="00381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4.8.1.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Имеют право: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вносить предложения по формированию повестки дня заседаний Общественного совета;</w:t>
      </w:r>
    </w:p>
    <w:p w:rsidR="00974EC4" w:rsidRPr="00CE7CEA" w:rsidRDefault="00974EC4" w:rsidP="00381E1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возглавлять комиссии и рабочие группы, формируемые Общественным советом;</w:t>
      </w:r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предлагать кандидатуры экспертов для участия в заседаниях совета;</w:t>
      </w:r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участвовать в подготовке материалов по рассматриваемым вопросам;</w:t>
      </w:r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представлять свою позицию по результатам рассмотренных материалов при проведении заседания Общественного совета путем опроса  в срок не более 10 дней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с даты направления</w:t>
      </w:r>
      <w:proofErr w:type="gramEnd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им материалов;</w:t>
      </w:r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с учетом соблюдения требований по обеспечению сохранности данных персонального учета, установленных Федеральным законом  «О персональных данных», в установленном порядке знакомиться с обращениями граждан, в том числе направленными с использованием информационно-телекоммуникационной сети «Интернет», о нарушении</w:t>
      </w:r>
      <w:r w:rsidR="00CE7C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их прав, свобод и законных интересов в сфере компетенции Администрации, а также с результатами рассмотрения таких обращений;</w:t>
      </w:r>
      <w:proofErr w:type="gramEnd"/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lastRenderedPageBreak/>
        <w:t>запрашивать отчетность о реализации рекомендаций Общественного совета, направленных Администрации;</w:t>
      </w:r>
    </w:p>
    <w:p w:rsidR="00974EC4" w:rsidRPr="00CE7CEA" w:rsidRDefault="00974EC4" w:rsidP="001164A3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оказывать Администрации, при которой образован Общественный совет, содействие в разработке проектов нормативных правовых актов и иных юридически значимых документов;</w:t>
      </w:r>
    </w:p>
    <w:p w:rsidR="00974EC4" w:rsidRPr="00CE7CEA" w:rsidRDefault="00381E13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974EC4" w:rsidRPr="00CE7CEA">
        <w:rPr>
          <w:rFonts w:ascii="Times New Roman" w:eastAsia="Times New Roman" w:hAnsi="Times New Roman" w:cs="Times New Roman"/>
          <w:sz w:val="24"/>
          <w:szCs w:val="24"/>
        </w:rPr>
        <w:t xml:space="preserve">свободно выйти из Общественного совета по собственному желанию. Вопрос о прекращении полномочий члена Общественного совета в таком случае рассматривается на ближайшем заседании Общественного совета с участием члена Общественного совета, написавшего заявление о выходе. Отсутствие данного лица на заседании Общественного совета не является препятствием для рассмотрения вопроса о его выходе из состава Общественного совета. 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4.8.2.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Обладают равными правами при обсуждении вопросов                                        и голосовании.</w:t>
      </w:r>
    </w:p>
    <w:p w:rsidR="00974EC4" w:rsidRPr="00CE7CEA" w:rsidRDefault="00974EC4" w:rsidP="001164A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4.8.3.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Обязаны лично участвовать в заседаниях Общественного совета и не вправе делегировать свои полномочия другим лицам.</w:t>
      </w:r>
    </w:p>
    <w:p w:rsidR="00974EC4" w:rsidRPr="00CE7CEA" w:rsidRDefault="00974EC4" w:rsidP="00381E1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4.9.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Члены Общественного совета обязаны соблюдать Кодекс этики члена Общественного совета, который разрабатывается Общественной палатой и утверждается Советом Общественной палаты.</w:t>
      </w:r>
    </w:p>
    <w:p w:rsidR="00974EC4" w:rsidRPr="00CE7CEA" w:rsidRDefault="00974EC4" w:rsidP="00974EC4">
      <w:pPr>
        <w:tabs>
          <w:tab w:val="left" w:pos="1134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55468412"/>
      <w:r w:rsidRPr="00CE7CEA">
        <w:rPr>
          <w:rFonts w:ascii="Times New Roman" w:eastAsia="Times New Roman" w:hAnsi="Times New Roman" w:cs="Times New Roman"/>
          <w:b/>
          <w:sz w:val="24"/>
          <w:szCs w:val="24"/>
        </w:rPr>
        <w:t>V. Конфликт интересов</w:t>
      </w:r>
    </w:p>
    <w:bookmarkEnd w:id="1"/>
    <w:p w:rsidR="00974EC4" w:rsidRPr="00CE7CEA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 члена Общественного совета, либо воздействие (давление) на члена Общественного совета влияет или может повлиять на надлежащее исполнение им своих полномочий и при которой возникает</w:t>
      </w:r>
      <w:r w:rsidR="00BB3C68" w:rsidRPr="00CE7CEA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ли может возникнуть противоречие между личной заинтересованностью члена Общественного совета и законными интересами граждан, общественных объединений, </w:t>
      </w:r>
      <w:proofErr w:type="spellStart"/>
      <w:r w:rsidRPr="00CE7CEA">
        <w:rPr>
          <w:rFonts w:ascii="Times New Roman" w:eastAsia="Times New Roman" w:hAnsi="Times New Roman" w:cs="Times New Roman"/>
          <w:sz w:val="24"/>
          <w:szCs w:val="24"/>
        </w:rPr>
        <w:t>референтных</w:t>
      </w:r>
      <w:proofErr w:type="spellEnd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групп, способное привести к причинению вреда этим законным интересам.</w:t>
      </w:r>
      <w:proofErr w:type="gramEnd"/>
    </w:p>
    <w:p w:rsidR="00974EC4" w:rsidRPr="00CE7CEA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Под личной заинтересованностью члена Общественного совета, которая влияет или может повлиять на объективное осуществление им своих полномочий, понимается возможность получения членом Общественного совета доходов (неосновательного обогащения) в денежной либо натуральной форме, доходов в виде материальной выгоды непосредственно для члена Общественного совета, членов его семьи или близких родственников, а также для граждан или общественных объединений, с которыми член Общественного совета связан</w:t>
      </w:r>
      <w:proofErr w:type="gramEnd"/>
      <w:r w:rsidRPr="00CE7CEA">
        <w:rPr>
          <w:rFonts w:ascii="Times New Roman" w:eastAsia="Times New Roman" w:hAnsi="Times New Roman" w:cs="Times New Roman"/>
          <w:sz w:val="24"/>
          <w:szCs w:val="24"/>
        </w:rPr>
        <w:t xml:space="preserve"> финансовыми или иными обязательствами.</w:t>
      </w:r>
    </w:p>
    <w:p w:rsidR="00974EC4" w:rsidRPr="00CE7CEA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7CEA">
        <w:rPr>
          <w:rFonts w:ascii="Times New Roman" w:eastAsia="Times New Roman" w:hAnsi="Times New Roman" w:cs="Times New Roman"/>
          <w:sz w:val="24"/>
          <w:szCs w:val="24"/>
        </w:rPr>
        <w:t>В случае возникновения у члена Общественного совета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Общественного совета, связанного с осуществлением им своих полномочий, член Общественного совета обязан в кратчайшие сроки проинформировать об этом в письменной форме председателя Общественного совета.</w:t>
      </w:r>
      <w:proofErr w:type="gramEnd"/>
    </w:p>
    <w:p w:rsidR="00974EC4" w:rsidRPr="00CE7CEA" w:rsidRDefault="00974EC4" w:rsidP="00974EC4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7CEA"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381E13" w:rsidRPr="00CE7CEA">
        <w:rPr>
          <w:rFonts w:ascii="Times New Roman" w:hAnsi="Times New Roman" w:cs="Times New Roman"/>
          <w:sz w:val="24"/>
          <w:szCs w:val="24"/>
        </w:rPr>
        <w:t xml:space="preserve"> </w:t>
      </w:r>
      <w:r w:rsidRPr="00CE7CEA">
        <w:rPr>
          <w:rFonts w:ascii="Times New Roman" w:eastAsia="Times New Roman" w:hAnsi="Times New Roman" w:cs="Times New Roman"/>
          <w:sz w:val="24"/>
          <w:szCs w:val="24"/>
        </w:rPr>
        <w:t>Председатель Общественного совета, которому стало известно о возникновении у члена Общественного совета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снятия полномочий с члена Общественного совета, являющегося стороной конфликта интересов, в порядке, установленном Общественным советом.</w:t>
      </w:r>
    </w:p>
    <w:p w:rsidR="00820078" w:rsidRPr="00CE7CEA" w:rsidRDefault="00820078" w:rsidP="006A6387">
      <w:pPr>
        <w:pStyle w:val="ConsPlus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820078" w:rsidRPr="00CE7CEA" w:rsidSect="00230A2F">
      <w:headerReference w:type="default" r:id="rId10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6FC" w:rsidRDefault="00CE76FC" w:rsidP="000D70F4">
      <w:pPr>
        <w:spacing w:after="0" w:line="240" w:lineRule="auto"/>
      </w:pPr>
      <w:r>
        <w:separator/>
      </w:r>
    </w:p>
  </w:endnote>
  <w:endnote w:type="continuationSeparator" w:id="0">
    <w:p w:rsidR="00CE76FC" w:rsidRDefault="00CE76FC" w:rsidP="000D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6FC" w:rsidRDefault="00CE76FC" w:rsidP="000D70F4">
      <w:pPr>
        <w:spacing w:after="0" w:line="240" w:lineRule="auto"/>
      </w:pPr>
      <w:r>
        <w:separator/>
      </w:r>
    </w:p>
  </w:footnote>
  <w:footnote w:type="continuationSeparator" w:id="0">
    <w:p w:rsidR="00CE76FC" w:rsidRDefault="00CE76FC" w:rsidP="000D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F4" w:rsidRDefault="000D70F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0596"/>
    <w:multiLevelType w:val="hybridMultilevel"/>
    <w:tmpl w:val="7464C0A0"/>
    <w:lvl w:ilvl="0" w:tplc="538CBBA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6B7184"/>
    <w:multiLevelType w:val="hybridMultilevel"/>
    <w:tmpl w:val="C38C42D8"/>
    <w:lvl w:ilvl="0" w:tplc="B2FABE6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852A09"/>
    <w:multiLevelType w:val="hybridMultilevel"/>
    <w:tmpl w:val="E006FB1C"/>
    <w:lvl w:ilvl="0" w:tplc="AFCE039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B30C42"/>
    <w:multiLevelType w:val="hybridMultilevel"/>
    <w:tmpl w:val="1F8A5F1E"/>
    <w:lvl w:ilvl="0" w:tplc="A782B0B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5973DB"/>
    <w:multiLevelType w:val="multilevel"/>
    <w:tmpl w:val="B516C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002348"/>
    <w:multiLevelType w:val="hybridMultilevel"/>
    <w:tmpl w:val="93CA3E3C"/>
    <w:lvl w:ilvl="0" w:tplc="70FA9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AB"/>
    <w:rsid w:val="00024EDB"/>
    <w:rsid w:val="000262FE"/>
    <w:rsid w:val="000A6D86"/>
    <w:rsid w:val="000B172C"/>
    <w:rsid w:val="000D70F4"/>
    <w:rsid w:val="001164A3"/>
    <w:rsid w:val="001221F2"/>
    <w:rsid w:val="0013764C"/>
    <w:rsid w:val="00162BEB"/>
    <w:rsid w:val="00167207"/>
    <w:rsid w:val="0017341A"/>
    <w:rsid w:val="001A5DBE"/>
    <w:rsid w:val="001D17DB"/>
    <w:rsid w:val="001D682B"/>
    <w:rsid w:val="001E684E"/>
    <w:rsid w:val="00230A2F"/>
    <w:rsid w:val="00261FAB"/>
    <w:rsid w:val="002946FA"/>
    <w:rsid w:val="002A7203"/>
    <w:rsid w:val="002B165E"/>
    <w:rsid w:val="002D1C5E"/>
    <w:rsid w:val="0033703E"/>
    <w:rsid w:val="00344C92"/>
    <w:rsid w:val="0034647F"/>
    <w:rsid w:val="00346C20"/>
    <w:rsid w:val="003525C5"/>
    <w:rsid w:val="00356266"/>
    <w:rsid w:val="003569F2"/>
    <w:rsid w:val="00360EE6"/>
    <w:rsid w:val="0037131E"/>
    <w:rsid w:val="00381E13"/>
    <w:rsid w:val="00391A12"/>
    <w:rsid w:val="003A7490"/>
    <w:rsid w:val="003B6722"/>
    <w:rsid w:val="003C122E"/>
    <w:rsid w:val="003E0BD5"/>
    <w:rsid w:val="00401E55"/>
    <w:rsid w:val="00417641"/>
    <w:rsid w:val="004A4984"/>
    <w:rsid w:val="004B015F"/>
    <w:rsid w:val="004B40C4"/>
    <w:rsid w:val="00511955"/>
    <w:rsid w:val="005136CF"/>
    <w:rsid w:val="00517F42"/>
    <w:rsid w:val="005B4D8D"/>
    <w:rsid w:val="005C0DB5"/>
    <w:rsid w:val="005D1EF2"/>
    <w:rsid w:val="00643F8C"/>
    <w:rsid w:val="00655BE9"/>
    <w:rsid w:val="00656CB0"/>
    <w:rsid w:val="006A6387"/>
    <w:rsid w:val="006F07CF"/>
    <w:rsid w:val="006F7F62"/>
    <w:rsid w:val="0070640C"/>
    <w:rsid w:val="0072630C"/>
    <w:rsid w:val="00733CDB"/>
    <w:rsid w:val="007422F5"/>
    <w:rsid w:val="0078413D"/>
    <w:rsid w:val="007C0160"/>
    <w:rsid w:val="007D2237"/>
    <w:rsid w:val="007E7772"/>
    <w:rsid w:val="00820078"/>
    <w:rsid w:val="00847F79"/>
    <w:rsid w:val="00872C2F"/>
    <w:rsid w:val="008937F5"/>
    <w:rsid w:val="008972E3"/>
    <w:rsid w:val="008A7C34"/>
    <w:rsid w:val="008C00D4"/>
    <w:rsid w:val="008C4F3B"/>
    <w:rsid w:val="008D0F25"/>
    <w:rsid w:val="008D322E"/>
    <w:rsid w:val="0092431B"/>
    <w:rsid w:val="00937BF4"/>
    <w:rsid w:val="00974EC4"/>
    <w:rsid w:val="009855B9"/>
    <w:rsid w:val="009A07B8"/>
    <w:rsid w:val="009B688F"/>
    <w:rsid w:val="009C1F46"/>
    <w:rsid w:val="009C6B26"/>
    <w:rsid w:val="00A02B33"/>
    <w:rsid w:val="00A064B9"/>
    <w:rsid w:val="00A300F4"/>
    <w:rsid w:val="00A859B9"/>
    <w:rsid w:val="00B11A9D"/>
    <w:rsid w:val="00B94248"/>
    <w:rsid w:val="00BA34B8"/>
    <w:rsid w:val="00BB3C68"/>
    <w:rsid w:val="00BB72B7"/>
    <w:rsid w:val="00BC6BA7"/>
    <w:rsid w:val="00BE605F"/>
    <w:rsid w:val="00C324C8"/>
    <w:rsid w:val="00C44113"/>
    <w:rsid w:val="00C532FF"/>
    <w:rsid w:val="00C87BAB"/>
    <w:rsid w:val="00C97758"/>
    <w:rsid w:val="00CB1BE1"/>
    <w:rsid w:val="00CE5E92"/>
    <w:rsid w:val="00CE76FC"/>
    <w:rsid w:val="00CE7CEA"/>
    <w:rsid w:val="00D67A4A"/>
    <w:rsid w:val="00D83398"/>
    <w:rsid w:val="00D919EB"/>
    <w:rsid w:val="00D94DF5"/>
    <w:rsid w:val="00D971AF"/>
    <w:rsid w:val="00DC2B20"/>
    <w:rsid w:val="00E14020"/>
    <w:rsid w:val="00E32EA8"/>
    <w:rsid w:val="00E473BD"/>
    <w:rsid w:val="00E7139C"/>
    <w:rsid w:val="00EB7493"/>
    <w:rsid w:val="00F33448"/>
    <w:rsid w:val="00F35E85"/>
    <w:rsid w:val="00F42589"/>
    <w:rsid w:val="00F6245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BE1"/>
  </w:style>
  <w:style w:type="paragraph" w:styleId="1">
    <w:name w:val="heading 1"/>
    <w:basedOn w:val="a"/>
    <w:link w:val="10"/>
    <w:uiPriority w:val="9"/>
    <w:qFormat/>
    <w:rsid w:val="00261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1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FAB"/>
    <w:rPr>
      <w:b/>
      <w:bCs/>
    </w:rPr>
  </w:style>
  <w:style w:type="character" w:customStyle="1" w:styleId="apple-converted-space">
    <w:name w:val="apple-converted-space"/>
    <w:basedOn w:val="a0"/>
    <w:rsid w:val="00261FAB"/>
  </w:style>
  <w:style w:type="paragraph" w:customStyle="1" w:styleId="11">
    <w:name w:val="р1"/>
    <w:basedOn w:val="a5"/>
    <w:link w:val="12"/>
    <w:qFormat/>
    <w:rsid w:val="00356266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2">
    <w:name w:val="Р2"/>
    <w:basedOn w:val="a"/>
    <w:link w:val="20"/>
    <w:qFormat/>
    <w:rsid w:val="003562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noProof/>
      <w:sz w:val="28"/>
      <w:szCs w:val="28"/>
    </w:rPr>
  </w:style>
  <w:style w:type="character" w:customStyle="1" w:styleId="12">
    <w:name w:val="р1 Знак"/>
    <w:link w:val="11"/>
    <w:rsid w:val="00356266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20">
    <w:name w:val="Р2 Знак"/>
    <w:link w:val="2"/>
    <w:rsid w:val="00356266"/>
    <w:rPr>
      <w:rFonts w:ascii="Times New Roman" w:eastAsia="Calibri" w:hAnsi="Times New Roman" w:cs="Times New Roman"/>
      <w:noProof/>
      <w:sz w:val="28"/>
      <w:szCs w:val="28"/>
    </w:rPr>
  </w:style>
  <w:style w:type="paragraph" w:styleId="a5">
    <w:name w:val="Body Text"/>
    <w:basedOn w:val="a"/>
    <w:link w:val="a6"/>
    <w:uiPriority w:val="99"/>
    <w:semiHidden/>
    <w:unhideWhenUsed/>
    <w:rsid w:val="003562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56266"/>
  </w:style>
  <w:style w:type="paragraph" w:styleId="a7">
    <w:name w:val="List Paragraph"/>
    <w:basedOn w:val="a"/>
    <w:uiPriority w:val="34"/>
    <w:qFormat/>
    <w:rsid w:val="00391A12"/>
    <w:pPr>
      <w:ind w:left="720"/>
      <w:contextualSpacing/>
    </w:pPr>
  </w:style>
  <w:style w:type="paragraph" w:customStyle="1" w:styleId="ConsPlusNormal">
    <w:name w:val="ConsPlusNormal"/>
    <w:rsid w:val="008C4F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8"/>
      <w:szCs w:val="28"/>
    </w:rPr>
  </w:style>
  <w:style w:type="character" w:styleId="a8">
    <w:name w:val="Hyperlink"/>
    <w:basedOn w:val="a0"/>
    <w:uiPriority w:val="99"/>
    <w:unhideWhenUsed/>
    <w:rsid w:val="00346C2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56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6CB0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74E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974EC4"/>
    <w:rPr>
      <w:rFonts w:eastAsia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4EC4"/>
    <w:pPr>
      <w:widowControl w:val="0"/>
      <w:shd w:val="clear" w:color="auto" w:fill="FFFFFF"/>
      <w:spacing w:after="0" w:line="240" w:lineRule="exact"/>
      <w:jc w:val="center"/>
    </w:pPr>
    <w:rPr>
      <w:rFonts w:eastAsia="Times New Roman"/>
      <w:sz w:val="19"/>
      <w:szCs w:val="19"/>
    </w:rPr>
  </w:style>
  <w:style w:type="paragraph" w:styleId="ab">
    <w:name w:val="No Spacing"/>
    <w:uiPriority w:val="1"/>
    <w:qFormat/>
    <w:rsid w:val="0070640C"/>
    <w:pPr>
      <w:spacing w:after="0" w:line="240" w:lineRule="auto"/>
    </w:pPr>
    <w:rPr>
      <w:rFonts w:ascii="Calibri" w:eastAsia="Calibri" w:hAnsi="Calibri" w:cs="Times New Roman"/>
      <w:noProof/>
    </w:rPr>
  </w:style>
  <w:style w:type="table" w:styleId="ac">
    <w:name w:val="Table Grid"/>
    <w:basedOn w:val="a1"/>
    <w:uiPriority w:val="59"/>
    <w:rsid w:val="005D1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70F4"/>
  </w:style>
  <w:style w:type="paragraph" w:styleId="af">
    <w:name w:val="footer"/>
    <w:basedOn w:val="a"/>
    <w:link w:val="af0"/>
    <w:uiPriority w:val="99"/>
    <w:unhideWhenUsed/>
    <w:rsid w:val="000D7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713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BBBBBB"/>
                <w:right w:val="none" w:sz="0" w:space="0" w:color="auto"/>
              </w:divBdr>
              <w:divsChild>
                <w:div w:id="169071888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87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589D-7C80-48C9-A3FD-A6FEE8194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Козоря Н.В.</dc:creator>
  <cp:keywords/>
  <dc:description/>
  <cp:lastModifiedBy>PHUGL</cp:lastModifiedBy>
  <cp:revision>6</cp:revision>
  <cp:lastPrinted>2024-10-22T04:19:00Z</cp:lastPrinted>
  <dcterms:created xsi:type="dcterms:W3CDTF">2024-10-18T03:23:00Z</dcterms:created>
  <dcterms:modified xsi:type="dcterms:W3CDTF">2024-10-22T04:20:00Z</dcterms:modified>
</cp:coreProperties>
</file>