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D09FC">
      <w:pPr>
        <w:autoSpaceDN w:val="0"/>
        <w:jc w:val="center"/>
        <w:rPr>
          <w:b/>
          <w:lang w:val="de-LU"/>
        </w:rPr>
      </w:pPr>
      <w:r>
        <w:rPr>
          <w:b/>
          <w:lang w:val="de-LU"/>
        </w:rPr>
        <w:t xml:space="preserve">АДМИНИСТРАЦИЯ </w:t>
      </w:r>
      <w:r>
        <w:rPr>
          <w:b/>
          <w:lang w:val="ru-RU"/>
        </w:rPr>
        <w:t>ИВАНОВСКОГО</w:t>
      </w:r>
      <w:r>
        <w:rPr>
          <w:b/>
          <w:lang w:val="de-LU"/>
        </w:rPr>
        <w:t xml:space="preserve"> СЕЛЬСКОГО ПОСЕЛЕНИЯ</w:t>
      </w:r>
    </w:p>
    <w:p w14:paraId="2524DF9E">
      <w:pPr>
        <w:autoSpaceDN w:val="0"/>
        <w:jc w:val="center"/>
        <w:rPr>
          <w:b/>
          <w:lang w:val="de-LU"/>
        </w:rPr>
      </w:pPr>
      <w:r>
        <w:rPr>
          <w:b/>
          <w:lang w:val="de-LU"/>
        </w:rPr>
        <w:t>КАЛАЧИНСКОГО МУНИЦИПАЛЬНОГО РАЙОНА</w:t>
      </w:r>
    </w:p>
    <w:p w14:paraId="12A3666D">
      <w:pPr>
        <w:autoSpaceDN w:val="0"/>
        <w:jc w:val="center"/>
        <w:rPr>
          <w:b/>
          <w:lang w:val="de-LU"/>
        </w:rPr>
      </w:pPr>
      <w:r>
        <w:rPr>
          <w:b/>
          <w:lang w:val="de-LU"/>
        </w:rPr>
        <w:t>ОМСКОЙ ОБЛАСТИ</w:t>
      </w:r>
    </w:p>
    <w:p w14:paraId="219D15A7">
      <w:pPr>
        <w:autoSpaceDN w:val="0"/>
        <w:jc w:val="center"/>
        <w:rPr>
          <w:lang w:val="de-LU"/>
        </w:rPr>
      </w:pPr>
    </w:p>
    <w:p w14:paraId="22546809">
      <w:pPr>
        <w:autoSpaceDN w:val="0"/>
        <w:jc w:val="center"/>
        <w:rPr>
          <w:lang w:val="de-LU"/>
        </w:rPr>
      </w:pPr>
    </w:p>
    <w:p w14:paraId="1B27D5DF">
      <w:pPr>
        <w:autoSpaceDN w:val="0"/>
        <w:jc w:val="center"/>
        <w:rPr>
          <w:rFonts w:hint="default"/>
          <w:b/>
          <w:lang w:val="ru-RU"/>
        </w:rPr>
      </w:pPr>
      <w:r>
        <w:rPr>
          <w:b/>
          <w:lang w:val="de-LU"/>
        </w:rPr>
        <w:t>ПОСТАНОВЛЕНИЕ</w:t>
      </w:r>
      <w:r>
        <w:rPr>
          <w:rFonts w:hint="default"/>
          <w:b/>
          <w:lang w:val="ru-RU"/>
        </w:rPr>
        <w:t xml:space="preserve">     ПРОЕКТ</w:t>
      </w:r>
    </w:p>
    <w:p w14:paraId="6244931E">
      <w:pPr>
        <w:autoSpaceDN w:val="0"/>
        <w:jc w:val="center"/>
        <w:rPr>
          <w:b/>
          <w:lang w:val="de-LU"/>
        </w:rPr>
      </w:pPr>
    </w:p>
    <w:p w14:paraId="7BCCCE32">
      <w:r>
        <w:t>0</w:t>
      </w:r>
      <w:r>
        <w:rPr>
          <w:rFonts w:hint="default"/>
          <w:lang w:val="ru-RU"/>
        </w:rPr>
        <w:t>0</w:t>
      </w:r>
      <w:r>
        <w:t>.0</w:t>
      </w:r>
      <w:r>
        <w:rPr>
          <w:rFonts w:hint="default"/>
          <w:lang w:val="ru-RU"/>
        </w:rPr>
        <w:t>0</w:t>
      </w:r>
      <w:r>
        <w:t>.202</w:t>
      </w:r>
      <w:r>
        <w:rPr>
          <w:rFonts w:hint="default"/>
          <w:lang w:val="ru-RU"/>
        </w:rPr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№ -па</w:t>
      </w:r>
    </w:p>
    <w:p w14:paraId="7B0F4E5E"/>
    <w:p w14:paraId="153E763F">
      <w:pPr>
        <w:ind w:firstLine="708"/>
        <w:jc w:val="both"/>
      </w:pPr>
      <w:r>
        <w:rPr>
          <w:color w:val="000000"/>
        </w:rPr>
        <w:t xml:space="preserve">О внесении изменений в постановление администрации </w:t>
      </w:r>
      <w:r>
        <w:rPr>
          <w:color w:val="000000"/>
          <w:lang w:val="ru-RU"/>
        </w:rPr>
        <w:t>Ивановского</w:t>
      </w:r>
      <w:r>
        <w:rPr>
          <w:color w:val="000000"/>
        </w:rPr>
        <w:t xml:space="preserve"> сельского поселения Калачинского муниципального района Омской области от 1</w:t>
      </w:r>
      <w:r>
        <w:rPr>
          <w:rFonts w:hint="default"/>
          <w:color w:val="000000"/>
          <w:lang w:val="ru-RU"/>
        </w:rPr>
        <w:t>1</w:t>
      </w:r>
      <w:r>
        <w:rPr>
          <w:color w:val="000000"/>
        </w:rPr>
        <w:t>.1</w:t>
      </w:r>
      <w:r>
        <w:rPr>
          <w:rFonts w:hint="default"/>
          <w:color w:val="000000"/>
          <w:lang w:val="ru-RU"/>
        </w:rPr>
        <w:t>1</w:t>
      </w:r>
      <w:r>
        <w:rPr>
          <w:color w:val="000000"/>
        </w:rPr>
        <w:t xml:space="preserve">.2019 № </w:t>
      </w:r>
      <w:r>
        <w:rPr>
          <w:rFonts w:hint="default"/>
          <w:color w:val="000000"/>
          <w:lang w:val="ru-RU"/>
        </w:rPr>
        <w:t>46</w:t>
      </w:r>
      <w:r>
        <w:rPr>
          <w:color w:val="000000"/>
        </w:rPr>
        <w:t xml:space="preserve">-па «Об утверждении Муниципальной программы </w:t>
      </w:r>
      <w:r>
        <w:rPr>
          <w:color w:val="000000"/>
          <w:lang w:val="ru-RU"/>
        </w:rPr>
        <w:t>Ивановского</w:t>
      </w:r>
      <w:r>
        <w:rPr>
          <w:color w:val="000000"/>
        </w:rPr>
        <w:t xml:space="preserve"> сельского поселения «</w:t>
      </w:r>
      <w:r>
        <w:t xml:space="preserve">Развитие местного самоуправления и решение вопросов местного значения в </w:t>
      </w:r>
      <w:r>
        <w:rPr>
          <w:lang w:val="ru-RU"/>
        </w:rPr>
        <w:t>Ивановском</w:t>
      </w:r>
      <w:r>
        <w:t xml:space="preserve"> сельском поселении Калачинского муниципального района Омской области на 2020-2025 годы»</w:t>
      </w:r>
    </w:p>
    <w:p w14:paraId="184AF960">
      <w:pPr>
        <w:ind w:firstLine="708"/>
        <w:jc w:val="both"/>
      </w:pPr>
    </w:p>
    <w:p w14:paraId="0F4D8AFB">
      <w:pPr>
        <w:ind w:right="-5" w:firstLine="851"/>
        <w:jc w:val="both"/>
        <w:rPr>
          <w:color w:val="000000"/>
        </w:rPr>
      </w:pPr>
      <w:r>
        <w:rPr>
          <w:color w:val="000000"/>
        </w:rPr>
        <w:t xml:space="preserve">В соответствии со статьей 179 Бюджетного кодекса Российской Федерации, п. 3 Порядка принятия решений о разработке муниципальных программ </w:t>
      </w:r>
      <w:r>
        <w:rPr>
          <w:color w:val="000000"/>
          <w:lang w:val="ru-RU"/>
        </w:rPr>
        <w:t>Ивановского</w:t>
      </w:r>
      <w:r>
        <w:rPr>
          <w:color w:val="000000"/>
        </w:rPr>
        <w:t xml:space="preserve"> сельского поселения, их формирования и реализации, утвержденного постановлением администрации </w:t>
      </w:r>
      <w:r>
        <w:rPr>
          <w:color w:val="000000"/>
          <w:lang w:val="ru-RU"/>
        </w:rPr>
        <w:t>Ивановского</w:t>
      </w:r>
      <w:r>
        <w:rPr>
          <w:color w:val="000000"/>
        </w:rPr>
        <w:t xml:space="preserve"> сельского поселения от </w:t>
      </w:r>
      <w:r>
        <w:rPr>
          <w:rFonts w:hint="default"/>
          <w:color w:val="000000"/>
          <w:lang w:val="ru-RU"/>
        </w:rPr>
        <w:t>13</w:t>
      </w:r>
      <w:r>
        <w:rPr>
          <w:color w:val="000000"/>
        </w:rPr>
        <w:t xml:space="preserve">.11.2013 № </w:t>
      </w:r>
      <w:r>
        <w:rPr>
          <w:rFonts w:hint="default"/>
          <w:color w:val="000000"/>
          <w:lang w:val="ru-RU"/>
        </w:rPr>
        <w:t>9</w:t>
      </w:r>
      <w:r>
        <w:rPr>
          <w:color w:val="000000"/>
        </w:rPr>
        <w:t>5-па, ПОСТАНОВЛЯЮ:</w:t>
      </w:r>
    </w:p>
    <w:p w14:paraId="2CD96E04">
      <w:pPr>
        <w:ind w:right="-5"/>
        <w:jc w:val="both"/>
        <w:rPr>
          <w:color w:val="000000"/>
        </w:rPr>
      </w:pPr>
    </w:p>
    <w:p w14:paraId="2C5E5716">
      <w:pPr>
        <w:ind w:right="-5" w:firstLine="708"/>
        <w:jc w:val="both"/>
        <w:rPr>
          <w:color w:val="000000"/>
        </w:rPr>
      </w:pPr>
      <w:r>
        <w:rPr>
          <w:color w:val="000000"/>
        </w:rPr>
        <w:t xml:space="preserve">1. Постановление администрации </w:t>
      </w:r>
      <w:r>
        <w:rPr>
          <w:color w:val="000000"/>
          <w:lang w:val="ru-RU"/>
        </w:rPr>
        <w:t>Ивановского</w:t>
      </w:r>
      <w:r>
        <w:rPr>
          <w:color w:val="000000"/>
        </w:rPr>
        <w:t xml:space="preserve"> сельского поселения от 1</w:t>
      </w:r>
      <w:r>
        <w:rPr>
          <w:rFonts w:hint="default"/>
          <w:color w:val="000000"/>
          <w:lang w:val="ru-RU"/>
        </w:rPr>
        <w:t>1</w:t>
      </w:r>
      <w:r>
        <w:rPr>
          <w:color w:val="000000"/>
        </w:rPr>
        <w:t>.1</w:t>
      </w:r>
      <w:r>
        <w:rPr>
          <w:rFonts w:hint="default"/>
          <w:color w:val="000000"/>
          <w:lang w:val="ru-RU"/>
        </w:rPr>
        <w:t>1</w:t>
      </w:r>
      <w:r>
        <w:rPr>
          <w:color w:val="000000"/>
        </w:rPr>
        <w:t xml:space="preserve">.2019 № </w:t>
      </w:r>
      <w:r>
        <w:rPr>
          <w:rFonts w:hint="default"/>
          <w:color w:val="000000"/>
          <w:lang w:val="ru-RU"/>
        </w:rPr>
        <w:t>46</w:t>
      </w:r>
      <w:r>
        <w:rPr>
          <w:color w:val="000000"/>
        </w:rPr>
        <w:t xml:space="preserve">-па «Об утверждении Муниципальной программы </w:t>
      </w:r>
      <w:r>
        <w:rPr>
          <w:color w:val="000000"/>
          <w:lang w:val="ru-RU"/>
        </w:rPr>
        <w:t>Ивановского</w:t>
      </w:r>
      <w:r>
        <w:rPr>
          <w:color w:val="000000"/>
        </w:rPr>
        <w:t xml:space="preserve"> сельского поселения Калачинского муниципального района Омской области «</w:t>
      </w:r>
      <w:r>
        <w:t xml:space="preserve">Развитие местного самоуправления и решение вопросов местного значения в </w:t>
      </w:r>
      <w:r>
        <w:rPr>
          <w:lang w:val="ru-RU"/>
        </w:rPr>
        <w:t>Ивановском</w:t>
      </w:r>
      <w:r>
        <w:t xml:space="preserve"> сельском поселении Калачинского муниципального района Омской области на 2020-2025 годы</w:t>
      </w:r>
      <w:r>
        <w:rPr>
          <w:color w:val="000000"/>
        </w:rPr>
        <w:t>» (изложить в новой редакции).</w:t>
      </w:r>
    </w:p>
    <w:p w14:paraId="3A3FB35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1.1 Подпрограмму «Модернизация и развитие автомобильных дорог, обеспечение безопасности дорожного движения в сельском поселении» Муниципальной программы </w:t>
      </w:r>
      <w:r>
        <w:rPr>
          <w:rFonts w:eastAsia="Calibri"/>
          <w:lang w:val="ru-RU"/>
        </w:rPr>
        <w:t>Ивановского</w:t>
      </w:r>
      <w:r>
        <w:rPr>
          <w:rFonts w:eastAsia="Calibri"/>
        </w:rPr>
        <w:t xml:space="preserve"> сельского поселения «Развитие местного самоуправления и решение вопросов местного значения в </w:t>
      </w:r>
      <w:r>
        <w:rPr>
          <w:rFonts w:eastAsia="Calibri"/>
          <w:lang w:val="ru-RU"/>
        </w:rPr>
        <w:t>Ивановском</w:t>
      </w:r>
      <w:r>
        <w:rPr>
          <w:rFonts w:eastAsia="Calibri"/>
        </w:rPr>
        <w:t xml:space="preserve"> сельском поселении Калачинского муниципального района Омской области на 2020-2025 годы», </w:t>
      </w:r>
      <w:r>
        <w:rPr>
          <w:color w:val="000000"/>
        </w:rPr>
        <w:t>изложить в новой редакции согласно приложению, к настоящему постановлению.</w:t>
      </w:r>
    </w:p>
    <w:p w14:paraId="38D01455">
      <w:pPr>
        <w:ind w:right="-5" w:firstLine="708"/>
        <w:jc w:val="both"/>
        <w:rPr>
          <w:color w:val="000000"/>
        </w:rPr>
      </w:pPr>
    </w:p>
    <w:p w14:paraId="21A8C0CB">
      <w:pPr>
        <w:ind w:right="-5" w:firstLine="708"/>
        <w:jc w:val="both"/>
        <w:rPr>
          <w:color w:val="000000"/>
        </w:rPr>
      </w:pPr>
      <w:r>
        <w:rPr>
          <w:color w:val="000000"/>
        </w:rPr>
        <w:t>2. Контроль за исполнением настоящего постановления оставляю за собой.</w:t>
      </w:r>
    </w:p>
    <w:p w14:paraId="61F90343">
      <w:pPr>
        <w:ind w:right="-5" w:firstLine="708"/>
        <w:jc w:val="both"/>
        <w:rPr>
          <w:color w:val="000000"/>
        </w:rPr>
      </w:pPr>
    </w:p>
    <w:p w14:paraId="28FF012D">
      <w:pPr>
        <w:ind w:right="-5" w:firstLine="708"/>
        <w:jc w:val="both"/>
        <w:rPr>
          <w:color w:val="000000"/>
        </w:rPr>
      </w:pPr>
    </w:p>
    <w:p w14:paraId="59DCDB09">
      <w:pPr>
        <w:ind w:right="-5" w:firstLine="708"/>
        <w:jc w:val="both"/>
        <w:rPr>
          <w:rFonts w:hint="default"/>
          <w:color w:val="000000"/>
          <w:lang w:val="ru-RU"/>
        </w:rPr>
      </w:pPr>
      <w:r>
        <w:rPr>
          <w:color w:val="000000"/>
        </w:rPr>
        <w:t>Глава сельского поселения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lang w:val="ru-RU"/>
        </w:rPr>
        <w:t>М</w:t>
      </w:r>
      <w:r>
        <w:rPr>
          <w:rFonts w:hint="default"/>
          <w:color w:val="000000"/>
          <w:lang w:val="ru-RU"/>
        </w:rPr>
        <w:t>.А.Эйнбаум</w:t>
      </w:r>
    </w:p>
    <w:p w14:paraId="08CBD13F">
      <w:pPr>
        <w:ind w:right="-5" w:firstLine="708"/>
        <w:jc w:val="both"/>
        <w:rPr>
          <w:color w:val="000000"/>
        </w:rPr>
      </w:pPr>
    </w:p>
    <w:p w14:paraId="0E2723B9">
      <w:pPr>
        <w:ind w:right="-5" w:firstLine="708"/>
        <w:jc w:val="both"/>
        <w:rPr>
          <w:color w:val="000000"/>
        </w:rPr>
      </w:pPr>
    </w:p>
    <w:p w14:paraId="0E922EC7">
      <w:pPr>
        <w:ind w:right="-5" w:firstLine="708"/>
        <w:jc w:val="both"/>
        <w:rPr>
          <w:color w:val="000000"/>
        </w:rPr>
      </w:pPr>
    </w:p>
    <w:p w14:paraId="19192F1C">
      <w:pPr>
        <w:ind w:right="-5" w:firstLine="708"/>
        <w:jc w:val="both"/>
        <w:rPr>
          <w:color w:val="000000"/>
        </w:rPr>
      </w:pPr>
    </w:p>
    <w:p w14:paraId="7630FC17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Приложение к постановлению</w:t>
      </w:r>
    </w:p>
    <w:p w14:paraId="50440407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Администрации Ивановского сельского поселения</w:t>
      </w:r>
    </w:p>
    <w:p w14:paraId="5C5B5C2E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 xml:space="preserve">Калачинского муниципального </w:t>
      </w:r>
    </w:p>
    <w:p w14:paraId="37EC302C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района Омской области</w:t>
      </w:r>
    </w:p>
    <w:p w14:paraId="7B00CB31">
      <w:pPr>
        <w:jc w:val="right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от 0</w:t>
      </w:r>
      <w:r>
        <w:rPr>
          <w:rFonts w:hint="default" w:eastAsia="Calibri"/>
          <w:sz w:val="24"/>
          <w:lang w:val="ru-RU" w:eastAsia="en-US"/>
        </w:rPr>
        <w:t>0</w:t>
      </w:r>
      <w:r>
        <w:rPr>
          <w:rFonts w:eastAsia="Calibri"/>
          <w:sz w:val="24"/>
          <w:lang w:eastAsia="en-US"/>
        </w:rPr>
        <w:t>.0</w:t>
      </w:r>
      <w:r>
        <w:rPr>
          <w:rFonts w:hint="default" w:eastAsia="Calibri"/>
          <w:sz w:val="24"/>
          <w:lang w:val="ru-RU" w:eastAsia="en-US"/>
        </w:rPr>
        <w:t>0</w:t>
      </w:r>
      <w:r>
        <w:rPr>
          <w:rFonts w:eastAsia="Calibri"/>
          <w:sz w:val="24"/>
          <w:lang w:eastAsia="en-US"/>
        </w:rPr>
        <w:t>.2</w:t>
      </w:r>
      <w:r>
        <w:rPr>
          <w:rFonts w:hint="default" w:eastAsia="Calibri"/>
          <w:sz w:val="24"/>
          <w:lang w:val="ru-RU" w:eastAsia="en-US"/>
        </w:rPr>
        <w:t>4</w:t>
      </w:r>
      <w:r>
        <w:rPr>
          <w:rFonts w:eastAsia="Calibri"/>
          <w:sz w:val="24"/>
          <w:lang w:eastAsia="en-US"/>
        </w:rPr>
        <w:t>г.№ -па</w:t>
      </w:r>
    </w:p>
    <w:p w14:paraId="68801461">
      <w:pPr>
        <w:jc w:val="right"/>
        <w:rPr>
          <w:rFonts w:eastAsia="Calibri"/>
          <w:lang w:eastAsia="en-US"/>
        </w:rPr>
      </w:pPr>
    </w:p>
    <w:p w14:paraId="149AB791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7.5. Подпрограмма «Модернизация и развитие автомобильных дорог, обеспечение безопасности дорожного движения в сельском поселении»</w:t>
      </w:r>
    </w:p>
    <w:p w14:paraId="0E80DF7D">
      <w:pPr>
        <w:rPr>
          <w:sz w:val="24"/>
          <w:szCs w:val="24"/>
        </w:rPr>
      </w:pPr>
    </w:p>
    <w:p w14:paraId="010A7F87">
      <w:pPr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14:paraId="0ACB0B9A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подпрограммы «Модернизация и развитие автомобильных дорог, обеспечение безопасности дорожного движения в сельском поселении» муниципальной программы «Развитие местного самоуправления и решение вопросов местного значения в Ивановском сельском поселении Калачинского муниципального района Омской области на 2020-2025 годы»</w:t>
      </w:r>
    </w:p>
    <w:p w14:paraId="2A88D735">
      <w:pPr>
        <w:rPr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961"/>
      </w:tblGrid>
      <w:tr w14:paraId="22E02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B4DD7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Наименование муниципальной программы Ивановскогосельского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9FF75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«Развитие местного самоуправления и решение вопросов местного значения в Ивановском сельском поселении Калачинского муниципального района Омской области на 2020-2025 годы»</w:t>
            </w:r>
          </w:p>
        </w:tc>
      </w:tr>
      <w:tr w14:paraId="77A19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3BA9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 подпрограммы муниципальной программы Ивановского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9DA1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«Модернизация и развитие автомобильных дорог, обеспечение безопасности дорожного движения в сельском поселении»</w:t>
            </w:r>
          </w:p>
        </w:tc>
      </w:tr>
      <w:tr w14:paraId="4961C4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5CBA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929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Ивановского сельского поселения Калачинского муниципального района Омской области</w:t>
            </w:r>
          </w:p>
        </w:tc>
      </w:tr>
      <w:tr w14:paraId="007C5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AD6A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D2BB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 годы</w:t>
            </w:r>
          </w:p>
        </w:tc>
      </w:tr>
      <w:tr w14:paraId="4886A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08A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8FC238">
            <w:pPr>
              <w:autoSpaceDE w:val="0"/>
              <w:autoSpaceDN w:val="0"/>
              <w:adjustRightInd w:val="0"/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соответствии с п.14 Порядка принятия решений о разработке муниципальных программ Ивановского сельского поселения Калачинского муниципального района, их формирования и реализации, утвержденного</w:t>
            </w:r>
            <w:bookmarkStart w:id="1" w:name="_GoBack"/>
            <w:bookmarkEnd w:id="1"/>
            <w:r>
              <w:rPr>
                <w:rFonts w:hint="default"/>
                <w:sz w:val="24"/>
                <w:szCs w:val="24"/>
                <w:lang w:val="ru-RU"/>
              </w:rPr>
              <w:t xml:space="preserve"> постановлением администрации Ивановского сельского поселения Калачинского муниципального района от 13.11.2013 № 95-па в целях бюджетного планирования, срок реализации программы продлен до 2027 года.</w:t>
            </w:r>
          </w:p>
        </w:tc>
      </w:tr>
      <w:tr w14:paraId="27BED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2B860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C1424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Улучшение состояния автомобильных дорог общего пользования местного значения;</w:t>
            </w:r>
          </w:p>
          <w:p w14:paraId="4D17DE7A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Создание условий для безопасного дорожного движения</w:t>
            </w:r>
          </w:p>
        </w:tc>
      </w:tr>
      <w:tr w14:paraId="624C5E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087C6C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9A2D3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Поддержание автомобильных дорог общего пользования местного значения на уровне, соответствующем категории дороги, путем содержания дорог;</w:t>
            </w:r>
          </w:p>
          <w:p w14:paraId="75C4E1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протяженности, соответствующей нормативным требованиям, автомобильных дорог общего пользования местного значения за счет ремонта и капитального ремонта, автомобильных дорог;</w:t>
            </w:r>
          </w:p>
          <w:p w14:paraId="1D1C5096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Предупреждение дорожно-транспортного травматизма.</w:t>
            </w:r>
          </w:p>
        </w:tc>
      </w:tr>
      <w:tr w14:paraId="3C7AD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CBEC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4BFD5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-капитальный ремонт, ремонт автомобильных дорог общего пользования местного значения;</w:t>
            </w:r>
          </w:p>
          <w:p w14:paraId="1643890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-содержание автомобильных дорог общего пользования местного значения;</w:t>
            </w:r>
          </w:p>
          <w:p w14:paraId="37ED1D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-научно-исследовательские и опытно-конструкторские работы, связанные с осуществлением деятельности по проектированию, капитальному ремонту и содержанию автомобильных дорог общего пользования местного значения;</w:t>
            </w:r>
          </w:p>
          <w:p w14:paraId="1E945B2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-проведение информационно-разъяснительной работы среди школьников по вопросам безопасности дорожного движения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14:paraId="46A15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4998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42C60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Доля протяженности автомобильных дорог, не отвечающих нормативным требованиям, от общей протяженности автомобильных дорог;</w:t>
            </w:r>
          </w:p>
          <w:p w14:paraId="50B4E42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Площадь автомобильных дорог с твердым покрытием, в отношении которых произведен ремонт.</w:t>
            </w:r>
          </w:p>
        </w:tc>
      </w:tr>
      <w:tr w14:paraId="35AC7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8EE94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9740F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Общий объем финансирования за счет средств бюджета поселения составляет</w:t>
            </w:r>
            <w:r>
              <w:rPr>
                <w:rFonts w:hint="default"/>
                <w:sz w:val="24"/>
                <w:szCs w:val="24"/>
                <w:lang w:val="ru-RU"/>
              </w:rPr>
              <w:t>15368031,60</w:t>
            </w:r>
            <w:r>
              <w:rPr>
                <w:sz w:val="24"/>
                <w:szCs w:val="24"/>
              </w:rPr>
              <w:t xml:space="preserve"> </w:t>
            </w:r>
            <w:bookmarkStart w:id="0" w:name="_Hlk125708256"/>
            <w:r>
              <w:rPr>
                <w:sz w:val="24"/>
                <w:szCs w:val="24"/>
              </w:rPr>
              <w:t xml:space="preserve"> </w:t>
            </w:r>
            <w:bookmarkEnd w:id="0"/>
            <w:r>
              <w:rPr>
                <w:sz w:val="24"/>
                <w:szCs w:val="24"/>
              </w:rPr>
              <w:t>рублей в ценах соответствующих лет, в том числе:</w:t>
            </w:r>
          </w:p>
          <w:p w14:paraId="33A3780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2020 году –   5178166,02 рубля;</w:t>
            </w:r>
          </w:p>
          <w:p w14:paraId="21417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2021 году –   964000,00 рублей;</w:t>
            </w:r>
          </w:p>
          <w:p w14:paraId="67DAD6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2022 году –   1747162,42 рублей;</w:t>
            </w:r>
          </w:p>
          <w:p w14:paraId="5151CF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2023 году –   </w:t>
            </w:r>
            <w:r>
              <w:rPr>
                <w:rFonts w:hint="default"/>
                <w:sz w:val="24"/>
                <w:szCs w:val="24"/>
                <w:lang w:val="ru-RU"/>
              </w:rPr>
              <w:t>4471635,50</w:t>
            </w:r>
            <w:r>
              <w:rPr>
                <w:sz w:val="24"/>
                <w:szCs w:val="24"/>
              </w:rPr>
              <w:t xml:space="preserve"> рублей;</w:t>
            </w:r>
          </w:p>
          <w:p w14:paraId="4A93CA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2024 году –   </w:t>
            </w:r>
            <w:r>
              <w:rPr>
                <w:rFonts w:hint="default"/>
                <w:sz w:val="24"/>
                <w:szCs w:val="24"/>
                <w:lang w:val="ru-RU"/>
              </w:rPr>
              <w:t>1759267,66</w:t>
            </w:r>
            <w:r>
              <w:rPr>
                <w:sz w:val="24"/>
                <w:szCs w:val="24"/>
              </w:rPr>
              <w:t xml:space="preserve"> рублей;</w:t>
            </w:r>
          </w:p>
          <w:p w14:paraId="22D738D8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- в 2025 году –   </w:t>
            </w:r>
            <w:r>
              <w:rPr>
                <w:rFonts w:hint="default"/>
                <w:sz w:val="24"/>
                <w:szCs w:val="24"/>
                <w:lang w:val="ru-RU"/>
              </w:rPr>
              <w:t>1247800,00</w:t>
            </w:r>
            <w:r>
              <w:rPr>
                <w:sz w:val="24"/>
                <w:szCs w:val="24"/>
              </w:rPr>
              <w:t xml:space="preserve"> рублей</w:t>
            </w:r>
          </w:p>
        </w:tc>
      </w:tr>
      <w:tr w14:paraId="7DA1F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43854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5BA5D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Реконструкция 20 км. автомобильных дорог;</w:t>
            </w:r>
          </w:p>
          <w:p w14:paraId="5FF60E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Снижение доли автомобильных дорог с твердым покрытием, не отвечающих нормативным требованиям на 80 %.</w:t>
            </w:r>
          </w:p>
        </w:tc>
      </w:tr>
    </w:tbl>
    <w:p w14:paraId="4A2CE19B">
      <w:pPr>
        <w:rPr>
          <w:sz w:val="24"/>
          <w:szCs w:val="24"/>
          <w:lang w:eastAsia="en-US"/>
        </w:rPr>
      </w:pPr>
    </w:p>
    <w:p w14:paraId="36D7DA71">
      <w:pPr>
        <w:jc w:val="center"/>
        <w:rPr>
          <w:sz w:val="24"/>
          <w:szCs w:val="24"/>
        </w:rPr>
      </w:pPr>
      <w:r>
        <w:rPr>
          <w:sz w:val="24"/>
          <w:szCs w:val="24"/>
        </w:rPr>
        <w:t>7.5.1. Общие положения</w:t>
      </w:r>
    </w:p>
    <w:p w14:paraId="11E3E071">
      <w:pPr>
        <w:jc w:val="center"/>
        <w:rPr>
          <w:sz w:val="24"/>
          <w:szCs w:val="24"/>
        </w:rPr>
      </w:pPr>
    </w:p>
    <w:p w14:paraId="6E261C26">
      <w:pPr>
        <w:ind w:firstLine="708"/>
        <w:rPr>
          <w:sz w:val="24"/>
          <w:szCs w:val="24"/>
        </w:rPr>
      </w:pPr>
      <w:r>
        <w:rPr>
          <w:sz w:val="24"/>
          <w:szCs w:val="24"/>
        </w:rPr>
        <w:t>Содержание автомобильных дорог - комплекс работ по поддержанию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движения.</w:t>
      </w:r>
    </w:p>
    <w:p w14:paraId="4712DA7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Общая протяженность дорог сельского поселения составляет 2</w:t>
      </w:r>
      <w:r>
        <w:rPr>
          <w:rFonts w:hint="default"/>
          <w:sz w:val="24"/>
          <w:szCs w:val="24"/>
          <w:lang w:val="ru-RU"/>
        </w:rPr>
        <w:t>3710</w:t>
      </w:r>
      <w:r>
        <w:rPr>
          <w:sz w:val="24"/>
          <w:szCs w:val="24"/>
        </w:rPr>
        <w:t xml:space="preserve"> м. 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работ. Проводятся мероприятия для повышения правового сознания и предупреждения опасного поведения участников дорожного движения; установлены дорожные знаки, регулирующие движение транспорта и пешеходов; освещены улицы в темное время суток.</w:t>
      </w:r>
    </w:p>
    <w:p w14:paraId="3954AA7A">
      <w:pPr>
        <w:jc w:val="center"/>
        <w:rPr>
          <w:sz w:val="24"/>
          <w:szCs w:val="24"/>
        </w:rPr>
      </w:pPr>
    </w:p>
    <w:p w14:paraId="001CE596">
      <w:pPr>
        <w:jc w:val="center"/>
        <w:rPr>
          <w:sz w:val="24"/>
          <w:szCs w:val="24"/>
        </w:rPr>
      </w:pPr>
      <w:r>
        <w:rPr>
          <w:sz w:val="24"/>
          <w:szCs w:val="24"/>
        </w:rPr>
        <w:t>7.5.2. Цель и задачи подпрограммы</w:t>
      </w:r>
    </w:p>
    <w:p w14:paraId="6FA0681B">
      <w:pPr>
        <w:ind w:firstLine="567"/>
        <w:jc w:val="both"/>
        <w:rPr>
          <w:sz w:val="24"/>
          <w:szCs w:val="24"/>
        </w:rPr>
      </w:pPr>
    </w:p>
    <w:p w14:paraId="77C6D1F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Целями подпрограммы являются: улучшение состояния автомобильных дорог общего пользования местного значения, создание условий для безопасного дорожного движения.</w:t>
      </w:r>
    </w:p>
    <w:p w14:paraId="2172BAA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целей необходимо решить следующие задачи:</w:t>
      </w:r>
    </w:p>
    <w:p w14:paraId="496EF6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поддержание автомобильных дорог общего пользования местного значения на уровне, соответствующем категории дороги, путем содержания дорог;</w:t>
      </w:r>
    </w:p>
    <w:p w14:paraId="40F08D10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сохранение протяженности, соответствующей нормативным требованиям автомобильных дорог общего пользования местного значения за счет ремонта и капитального ремонта автомобильных дорог;</w:t>
      </w:r>
    </w:p>
    <w:p w14:paraId="6760740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сохранение протяженности, соответствующей нормативным требованиям автомобильных дорог общего пользования местного значения за счет реконструкции автомобильных дорог с увеличением пропускной способности автомобильных дорог, улучшением условий движения автотранспорта;</w:t>
      </w:r>
    </w:p>
    <w:p w14:paraId="7A4F38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предупреждение дорожно-транспортного травматизма.</w:t>
      </w:r>
    </w:p>
    <w:p w14:paraId="4C31EDC6">
      <w:pPr>
        <w:ind w:firstLine="708"/>
        <w:rPr>
          <w:sz w:val="24"/>
          <w:szCs w:val="24"/>
        </w:rPr>
      </w:pPr>
    </w:p>
    <w:p w14:paraId="327BA25E">
      <w:pPr>
        <w:jc w:val="center"/>
        <w:rPr>
          <w:sz w:val="24"/>
          <w:szCs w:val="24"/>
        </w:rPr>
      </w:pPr>
      <w:r>
        <w:rPr>
          <w:sz w:val="24"/>
          <w:szCs w:val="24"/>
        </w:rPr>
        <w:t>7.4.3. Срок реализации подпрограммы</w:t>
      </w:r>
    </w:p>
    <w:p w14:paraId="4C10B708">
      <w:pPr>
        <w:jc w:val="center"/>
        <w:rPr>
          <w:sz w:val="24"/>
          <w:szCs w:val="24"/>
        </w:rPr>
      </w:pPr>
    </w:p>
    <w:p w14:paraId="384A814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подпрограммы осуществляется одним этапом в течение 2020 – 2025 годов.</w:t>
      </w:r>
    </w:p>
    <w:p w14:paraId="1D4F472F">
      <w:pPr>
        <w:ind w:firstLine="567"/>
        <w:jc w:val="both"/>
        <w:rPr>
          <w:sz w:val="24"/>
          <w:szCs w:val="24"/>
        </w:rPr>
      </w:pPr>
    </w:p>
    <w:p w14:paraId="056A923F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7.5.4. Основные мероприятия подпрограммы</w:t>
      </w:r>
    </w:p>
    <w:p w14:paraId="647928E4">
      <w:pPr>
        <w:ind w:firstLine="567"/>
        <w:jc w:val="center"/>
        <w:rPr>
          <w:sz w:val="24"/>
          <w:szCs w:val="24"/>
        </w:rPr>
      </w:pPr>
    </w:p>
    <w:p w14:paraId="1722A0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Перечень основных мероприятий к подпрограмме в приложении (таблица 7.5.4).</w:t>
      </w:r>
    </w:p>
    <w:p w14:paraId="26836AE0">
      <w:pPr>
        <w:ind w:firstLine="567"/>
        <w:jc w:val="both"/>
        <w:rPr>
          <w:sz w:val="24"/>
          <w:szCs w:val="24"/>
        </w:rPr>
      </w:pPr>
    </w:p>
    <w:p w14:paraId="1AA7EC9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7.5.5. Целевые индикаторы подпрограммы</w:t>
      </w:r>
    </w:p>
    <w:p w14:paraId="372D29B0">
      <w:pPr>
        <w:ind w:firstLine="567"/>
        <w:jc w:val="center"/>
        <w:rPr>
          <w:sz w:val="24"/>
          <w:szCs w:val="24"/>
        </w:rPr>
      </w:pPr>
    </w:p>
    <w:p w14:paraId="5AA518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Основными целевыми индикаторами реализации подпрограммы являются:</w:t>
      </w:r>
    </w:p>
    <w:p w14:paraId="0ABA54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доля протяженности автомобильных дорог, не отвечающих нормативным требованиям, от общей протяженности автомобильных дорог;</w:t>
      </w:r>
    </w:p>
    <w:p w14:paraId="29375EA6">
      <w:pPr>
        <w:ind w:firstLine="567"/>
        <w:rPr>
          <w:sz w:val="24"/>
          <w:szCs w:val="24"/>
        </w:rPr>
      </w:pPr>
      <w:r>
        <w:rPr>
          <w:sz w:val="24"/>
          <w:szCs w:val="24"/>
        </w:rPr>
        <w:t>- площадь автомобильных дорог с твердым покрытием, в отношении которых произведен ремонт.</w:t>
      </w:r>
    </w:p>
    <w:p w14:paraId="4C36DDAC">
      <w:pPr>
        <w:ind w:firstLine="567"/>
        <w:rPr>
          <w:sz w:val="24"/>
          <w:szCs w:val="24"/>
        </w:rPr>
      </w:pPr>
      <w:r>
        <w:rPr>
          <w:sz w:val="24"/>
          <w:szCs w:val="24"/>
        </w:rPr>
        <w:t>Для расчета целевых индикаторов в качестве исходных данных используются:</w:t>
      </w:r>
    </w:p>
    <w:p w14:paraId="6FE2E161">
      <w:pPr>
        <w:ind w:firstLine="567"/>
        <w:rPr>
          <w:sz w:val="24"/>
          <w:szCs w:val="24"/>
        </w:rPr>
      </w:pPr>
      <w:r>
        <w:rPr>
          <w:sz w:val="24"/>
          <w:szCs w:val="24"/>
        </w:rPr>
        <w:t>-отчетные данные об исполнении подпрограммы;</w:t>
      </w:r>
    </w:p>
    <w:p w14:paraId="6DED3488">
      <w:pPr>
        <w:ind w:firstLine="567"/>
        <w:rPr>
          <w:sz w:val="24"/>
          <w:szCs w:val="24"/>
        </w:rPr>
      </w:pPr>
      <w:r>
        <w:rPr>
          <w:sz w:val="24"/>
          <w:szCs w:val="24"/>
        </w:rPr>
        <w:t>-материалы о фактическом наличии и техническом состоянии автомобильных дорог.</w:t>
      </w:r>
    </w:p>
    <w:p w14:paraId="40052DA2">
      <w:pPr>
        <w:jc w:val="both"/>
        <w:rPr>
          <w:sz w:val="24"/>
          <w:szCs w:val="24"/>
        </w:rPr>
      </w:pPr>
    </w:p>
    <w:p w14:paraId="21B46C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7.5.6. Объем и источники финансирования подпрограммы</w:t>
      </w:r>
    </w:p>
    <w:p w14:paraId="21BEE338">
      <w:pPr>
        <w:ind w:firstLine="567"/>
        <w:jc w:val="center"/>
        <w:rPr>
          <w:sz w:val="24"/>
          <w:szCs w:val="24"/>
        </w:rPr>
      </w:pPr>
    </w:p>
    <w:p w14:paraId="331FA0A7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финансирования подпрограммы на 2020 - 2025 годы за счет средств бюджета поселения составляет 1</w:t>
      </w:r>
      <w:r>
        <w:rPr>
          <w:rFonts w:hint="default"/>
          <w:sz w:val="24"/>
          <w:szCs w:val="24"/>
          <w:lang w:val="ru-RU"/>
        </w:rPr>
        <w:t>5368031,60</w:t>
      </w:r>
      <w:r>
        <w:rPr>
          <w:sz w:val="24"/>
          <w:szCs w:val="24"/>
        </w:rPr>
        <w:t xml:space="preserve"> рублей, в том числе:</w:t>
      </w:r>
    </w:p>
    <w:p w14:paraId="5F63012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- 2020 год – 5178166,02 рубля; - 2021 год – 964000,00 рублей;</w:t>
      </w:r>
    </w:p>
    <w:p w14:paraId="74312BBB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- 2022 год – 1747162,42 рублей; - 2023 год – </w:t>
      </w:r>
      <w:r>
        <w:rPr>
          <w:rFonts w:hint="default"/>
          <w:sz w:val="24"/>
          <w:szCs w:val="24"/>
          <w:lang w:val="ru-RU"/>
        </w:rPr>
        <w:t>4471635,50</w:t>
      </w:r>
      <w:r>
        <w:rPr>
          <w:sz w:val="24"/>
          <w:szCs w:val="24"/>
        </w:rPr>
        <w:t xml:space="preserve"> рублей;</w:t>
      </w:r>
    </w:p>
    <w:p w14:paraId="1D67A5F6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- 2024 год – </w:t>
      </w:r>
      <w:r>
        <w:rPr>
          <w:rFonts w:hint="default"/>
          <w:sz w:val="24"/>
          <w:szCs w:val="24"/>
          <w:lang w:val="ru-RU"/>
        </w:rPr>
        <w:t>1759267,66</w:t>
      </w:r>
      <w:r>
        <w:rPr>
          <w:sz w:val="24"/>
          <w:szCs w:val="24"/>
        </w:rPr>
        <w:t xml:space="preserve"> рублей; - 2025 год – 1</w:t>
      </w:r>
      <w:r>
        <w:rPr>
          <w:rFonts w:hint="default"/>
          <w:sz w:val="24"/>
          <w:szCs w:val="24"/>
          <w:lang w:val="ru-RU"/>
        </w:rPr>
        <w:t>247800</w:t>
      </w:r>
      <w:r>
        <w:rPr>
          <w:sz w:val="24"/>
          <w:szCs w:val="24"/>
        </w:rPr>
        <w:t>,00 рублей.</w:t>
      </w:r>
    </w:p>
    <w:p w14:paraId="2C56A01E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14:paraId="124958E5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Распределение средств бюджета поселения по главным распорядителям бюджетных средств:</w:t>
      </w:r>
    </w:p>
    <w:p w14:paraId="22E4134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14:paraId="22C516B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14:paraId="7E06191D">
      <w:pPr>
        <w:autoSpaceDE w:val="0"/>
        <w:autoSpaceDN w:val="0"/>
        <w:adjustRightInd w:val="0"/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sz w:val="18"/>
          <w:szCs w:val="24"/>
        </w:rPr>
        <w:t xml:space="preserve"> Таблица 7.5.6.</w:t>
      </w:r>
    </w:p>
    <w:tbl>
      <w:tblPr>
        <w:tblStyle w:val="4"/>
        <w:tblW w:w="8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14:paraId="27DD2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E602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C74E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рублей</w:t>
            </w:r>
          </w:p>
        </w:tc>
      </w:tr>
      <w:tr w14:paraId="6226F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0275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34B9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56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8B9A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т.ч. по годам реализации подпрограммы</w:t>
            </w:r>
          </w:p>
        </w:tc>
      </w:tr>
      <w:tr w14:paraId="141A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0BE2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B20B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35B8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A5F3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2DA4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BC86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3FAA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2927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14:paraId="19A46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5AB3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6FC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9726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70B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DC53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363A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3295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55AA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14:paraId="1A148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ADE4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Администрация Ивановского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"/>
            <w:vAlign w:val="center"/>
          </w:tcPr>
          <w:p w14:paraId="745F278E">
            <w:pPr>
              <w:ind w:left="113" w:right="113"/>
              <w:jc w:val="center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15368031,60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"/>
            <w:vAlign w:val="center"/>
          </w:tcPr>
          <w:p w14:paraId="017D6EE5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5178166,02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"/>
            <w:vAlign w:val="center"/>
          </w:tcPr>
          <w:p w14:paraId="441407DB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964000,00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"/>
            <w:vAlign w:val="center"/>
          </w:tcPr>
          <w:p w14:paraId="4F7E2D08">
            <w:pPr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1747162,42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"/>
            <w:vAlign w:val="center"/>
          </w:tcPr>
          <w:p w14:paraId="3692745B">
            <w:pPr>
              <w:ind w:left="113" w:right="113"/>
              <w:jc w:val="center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4471635,50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"/>
            <w:vAlign w:val="center"/>
          </w:tcPr>
          <w:p w14:paraId="2B86A8D7">
            <w:pPr>
              <w:ind w:left="113" w:right="113"/>
              <w:jc w:val="center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1759267,66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"/>
            <w:vAlign w:val="center"/>
          </w:tcPr>
          <w:p w14:paraId="68081B84">
            <w:pPr>
              <w:ind w:left="113" w:right="113"/>
              <w:jc w:val="center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1247800,00</w:t>
            </w:r>
          </w:p>
        </w:tc>
      </w:tr>
    </w:tbl>
    <w:p w14:paraId="20AD4596">
      <w:pPr>
        <w:ind w:firstLine="567"/>
        <w:jc w:val="center"/>
        <w:rPr>
          <w:sz w:val="24"/>
          <w:szCs w:val="24"/>
          <w:lang w:eastAsia="en-US"/>
        </w:rPr>
      </w:pPr>
    </w:p>
    <w:p w14:paraId="3253619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7.5.7. Ожидаемые результаты реализации подпрограммы</w:t>
      </w:r>
    </w:p>
    <w:p w14:paraId="43D38604">
      <w:pPr>
        <w:ind w:firstLine="567"/>
        <w:jc w:val="center"/>
        <w:rPr>
          <w:sz w:val="24"/>
          <w:szCs w:val="24"/>
        </w:rPr>
      </w:pPr>
    </w:p>
    <w:p w14:paraId="24C92F15">
      <w:pPr>
        <w:widowControl w:val="0"/>
        <w:autoSpaceDE w:val="0"/>
        <w:autoSpaceDN w:val="0"/>
        <w:adjustRightInd w:val="0"/>
        <w:ind w:left="104" w:right="40" w:firstLine="463"/>
        <w:jc w:val="both"/>
        <w:rPr>
          <w:sz w:val="24"/>
          <w:szCs w:val="24"/>
        </w:rPr>
      </w:pPr>
      <w:r>
        <w:rPr>
          <w:sz w:val="24"/>
          <w:szCs w:val="24"/>
        </w:rPr>
        <w:t>Основными результатами реализации подпрограммы будут являться:</w:t>
      </w:r>
    </w:p>
    <w:p w14:paraId="551FF41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реконструкция 2</w:t>
      </w:r>
      <w:r>
        <w:rPr>
          <w:rFonts w:hint="default"/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км. автомобильных дорог;</w:t>
      </w:r>
    </w:p>
    <w:p w14:paraId="45E52BA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снижение доли автомобильных дорог с твердым покрытием, не отвечающих нормативным требованиям на 80 %.</w:t>
      </w:r>
    </w:p>
    <w:p w14:paraId="03C81F61">
      <w:pPr>
        <w:ind w:firstLine="567"/>
        <w:jc w:val="both"/>
        <w:rPr>
          <w:sz w:val="24"/>
          <w:szCs w:val="24"/>
        </w:rPr>
      </w:pPr>
    </w:p>
    <w:p w14:paraId="2F6875D3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7.5.8. Система управления реализацией подпрограммы</w:t>
      </w:r>
    </w:p>
    <w:p w14:paraId="557CF239">
      <w:pPr>
        <w:rPr>
          <w:sz w:val="24"/>
          <w:szCs w:val="24"/>
        </w:rPr>
      </w:pPr>
    </w:p>
    <w:p w14:paraId="356554F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14:paraId="0B7A57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Общий контроль над ходом реализации подпрограммы осуществляет администрация Ивановского сельского поселения Калачинского муниципального района Омской области.</w:t>
      </w:r>
    </w:p>
    <w:p w14:paraId="6F78276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Ежегодно не позднее 1 мая года, следующего за отчетным годом, Администрация Ивановского сельского поселения Калачинского муниципального района Омской области составляет отчет о ходе реализации подпрограммы и направляет его в администрацию Калачинского муниципального района для проведения ежегодной оценки эффективности реализации подпрограммы.</w:t>
      </w:r>
    </w:p>
    <w:p w14:paraId="6F8C15C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Система управления подпрограммой предполагает возможность ее корректировки.</w:t>
      </w:r>
    </w:p>
    <w:p w14:paraId="6C2C1C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14:paraId="735CB66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Корректировка подпрограммы в части изменения перечня мероприятий, целевых индикаторов,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14:paraId="46CDB4ED">
      <w:pPr>
        <w:ind w:firstLine="567"/>
        <w:jc w:val="both"/>
        <w:rPr>
          <w:sz w:val="24"/>
          <w:szCs w:val="24"/>
        </w:rPr>
      </w:pPr>
    </w:p>
    <w:p w14:paraId="5CA2D484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7.5.9. Условия предоставления и расходования субсидий бюджету поселения из районного бюджета</w:t>
      </w:r>
    </w:p>
    <w:p w14:paraId="6DBFC5C9">
      <w:pPr>
        <w:ind w:firstLine="567"/>
        <w:jc w:val="center"/>
        <w:rPr>
          <w:sz w:val="24"/>
          <w:szCs w:val="24"/>
        </w:rPr>
      </w:pPr>
    </w:p>
    <w:p w14:paraId="7113973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Субсидии бюджету поселения в рамках реализации данной подпрограммы предоставляются.</w:t>
      </w:r>
    </w:p>
    <w:p w14:paraId="179C37A7">
      <w:pPr>
        <w:ind w:right="-5"/>
        <w:jc w:val="both"/>
        <w:rPr>
          <w:color w:val="000000"/>
        </w:rPr>
      </w:pPr>
    </w:p>
    <w:sectPr>
      <w:headerReference r:id="rId5" w:type="default"/>
      <w:pgSz w:w="11906" w:h="16838"/>
      <w:pgMar w:top="1134" w:right="1134" w:bottom="1134" w:left="1418" w:header="709" w:footer="709" w:gutter="0"/>
      <w:cols w:space="708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54174441"/>
      <w:docPartObj>
        <w:docPartGallery w:val="autotext"/>
      </w:docPartObj>
    </w:sdtPr>
    <w:sdtContent>
      <w:p w14:paraId="2E758258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6D164441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7D"/>
    <w:rsid w:val="00000B09"/>
    <w:rsid w:val="000117EB"/>
    <w:rsid w:val="00017A05"/>
    <w:rsid w:val="00021E1B"/>
    <w:rsid w:val="00023032"/>
    <w:rsid w:val="00026C4D"/>
    <w:rsid w:val="00046AB9"/>
    <w:rsid w:val="00050829"/>
    <w:rsid w:val="0005681E"/>
    <w:rsid w:val="00073774"/>
    <w:rsid w:val="00074B9F"/>
    <w:rsid w:val="00086D64"/>
    <w:rsid w:val="0009308D"/>
    <w:rsid w:val="000C7C6E"/>
    <w:rsid w:val="000D2354"/>
    <w:rsid w:val="000D7BDD"/>
    <w:rsid w:val="00106656"/>
    <w:rsid w:val="0011788D"/>
    <w:rsid w:val="001247C9"/>
    <w:rsid w:val="001267D2"/>
    <w:rsid w:val="00132D83"/>
    <w:rsid w:val="001339FB"/>
    <w:rsid w:val="00143751"/>
    <w:rsid w:val="001A71D3"/>
    <w:rsid w:val="001D4ACC"/>
    <w:rsid w:val="001D79B4"/>
    <w:rsid w:val="00207AB8"/>
    <w:rsid w:val="00222673"/>
    <w:rsid w:val="002415C2"/>
    <w:rsid w:val="002450E9"/>
    <w:rsid w:val="00274C14"/>
    <w:rsid w:val="0028214E"/>
    <w:rsid w:val="002C68CC"/>
    <w:rsid w:val="002D7BEB"/>
    <w:rsid w:val="00303B3F"/>
    <w:rsid w:val="00325C60"/>
    <w:rsid w:val="003356DD"/>
    <w:rsid w:val="0033598E"/>
    <w:rsid w:val="00360B9A"/>
    <w:rsid w:val="00365BF4"/>
    <w:rsid w:val="00386CDA"/>
    <w:rsid w:val="003B76C1"/>
    <w:rsid w:val="003C611D"/>
    <w:rsid w:val="003D12EA"/>
    <w:rsid w:val="003D1582"/>
    <w:rsid w:val="003E57E2"/>
    <w:rsid w:val="00410E71"/>
    <w:rsid w:val="004170DB"/>
    <w:rsid w:val="00422C20"/>
    <w:rsid w:val="00437907"/>
    <w:rsid w:val="00446F41"/>
    <w:rsid w:val="00460D4C"/>
    <w:rsid w:val="00461907"/>
    <w:rsid w:val="004A253F"/>
    <w:rsid w:val="004B71F9"/>
    <w:rsid w:val="004D2F13"/>
    <w:rsid w:val="004E23FF"/>
    <w:rsid w:val="004E3F58"/>
    <w:rsid w:val="004E72A4"/>
    <w:rsid w:val="004F7404"/>
    <w:rsid w:val="005007BD"/>
    <w:rsid w:val="00501D88"/>
    <w:rsid w:val="00502E74"/>
    <w:rsid w:val="00523FAE"/>
    <w:rsid w:val="00542145"/>
    <w:rsid w:val="00542A35"/>
    <w:rsid w:val="005B1F4D"/>
    <w:rsid w:val="005C0590"/>
    <w:rsid w:val="0062626E"/>
    <w:rsid w:val="00632DFF"/>
    <w:rsid w:val="00637462"/>
    <w:rsid w:val="00641F36"/>
    <w:rsid w:val="006513F0"/>
    <w:rsid w:val="00654E94"/>
    <w:rsid w:val="0066106E"/>
    <w:rsid w:val="0066740F"/>
    <w:rsid w:val="00670390"/>
    <w:rsid w:val="006820ED"/>
    <w:rsid w:val="006823C7"/>
    <w:rsid w:val="006856C4"/>
    <w:rsid w:val="006A4C2C"/>
    <w:rsid w:val="006A5B16"/>
    <w:rsid w:val="006E51A8"/>
    <w:rsid w:val="006F46BE"/>
    <w:rsid w:val="007361DD"/>
    <w:rsid w:val="007647CA"/>
    <w:rsid w:val="00793DFA"/>
    <w:rsid w:val="007C17AC"/>
    <w:rsid w:val="007D2054"/>
    <w:rsid w:val="007D41B0"/>
    <w:rsid w:val="007D63C1"/>
    <w:rsid w:val="007F0583"/>
    <w:rsid w:val="007F12FE"/>
    <w:rsid w:val="007F14F6"/>
    <w:rsid w:val="007F16DF"/>
    <w:rsid w:val="007F5857"/>
    <w:rsid w:val="0082028E"/>
    <w:rsid w:val="0083217D"/>
    <w:rsid w:val="00834A8C"/>
    <w:rsid w:val="00841A07"/>
    <w:rsid w:val="00841DB8"/>
    <w:rsid w:val="00842D4F"/>
    <w:rsid w:val="0085295C"/>
    <w:rsid w:val="00857DCB"/>
    <w:rsid w:val="00881137"/>
    <w:rsid w:val="00891F61"/>
    <w:rsid w:val="008D6493"/>
    <w:rsid w:val="008E0020"/>
    <w:rsid w:val="008E530B"/>
    <w:rsid w:val="008F6DD9"/>
    <w:rsid w:val="00921BB5"/>
    <w:rsid w:val="00966F8C"/>
    <w:rsid w:val="00A108FB"/>
    <w:rsid w:val="00A21039"/>
    <w:rsid w:val="00A26473"/>
    <w:rsid w:val="00A53CB1"/>
    <w:rsid w:val="00A56915"/>
    <w:rsid w:val="00A576B8"/>
    <w:rsid w:val="00A71EDB"/>
    <w:rsid w:val="00A82DC9"/>
    <w:rsid w:val="00AA36F5"/>
    <w:rsid w:val="00AA4A67"/>
    <w:rsid w:val="00AB6568"/>
    <w:rsid w:val="00AF1370"/>
    <w:rsid w:val="00AF13FC"/>
    <w:rsid w:val="00AF632C"/>
    <w:rsid w:val="00B208A7"/>
    <w:rsid w:val="00B24FB7"/>
    <w:rsid w:val="00B3626C"/>
    <w:rsid w:val="00B7391A"/>
    <w:rsid w:val="00B9390F"/>
    <w:rsid w:val="00BB273A"/>
    <w:rsid w:val="00BE6BA1"/>
    <w:rsid w:val="00BF5CA4"/>
    <w:rsid w:val="00C07C7B"/>
    <w:rsid w:val="00C37793"/>
    <w:rsid w:val="00C444D4"/>
    <w:rsid w:val="00C82787"/>
    <w:rsid w:val="00CC0922"/>
    <w:rsid w:val="00CC376E"/>
    <w:rsid w:val="00CD51B2"/>
    <w:rsid w:val="00CE4B6C"/>
    <w:rsid w:val="00CE6177"/>
    <w:rsid w:val="00CE7C4B"/>
    <w:rsid w:val="00CF4FBB"/>
    <w:rsid w:val="00D02485"/>
    <w:rsid w:val="00D0647D"/>
    <w:rsid w:val="00D20132"/>
    <w:rsid w:val="00D201F0"/>
    <w:rsid w:val="00D37E49"/>
    <w:rsid w:val="00DB4345"/>
    <w:rsid w:val="00DB50FD"/>
    <w:rsid w:val="00DC6700"/>
    <w:rsid w:val="00DF1067"/>
    <w:rsid w:val="00DF4E53"/>
    <w:rsid w:val="00E24E55"/>
    <w:rsid w:val="00E540A8"/>
    <w:rsid w:val="00E74F8A"/>
    <w:rsid w:val="00E870D4"/>
    <w:rsid w:val="00E87F97"/>
    <w:rsid w:val="00E92F9F"/>
    <w:rsid w:val="00EA1837"/>
    <w:rsid w:val="00EB4FB2"/>
    <w:rsid w:val="00EC085F"/>
    <w:rsid w:val="00EE07A0"/>
    <w:rsid w:val="00EE7C93"/>
    <w:rsid w:val="00F03F3E"/>
    <w:rsid w:val="00F329CD"/>
    <w:rsid w:val="00F51F1B"/>
    <w:rsid w:val="00F674E6"/>
    <w:rsid w:val="00F72330"/>
    <w:rsid w:val="00F7761C"/>
    <w:rsid w:val="00F84FC2"/>
    <w:rsid w:val="00F9134C"/>
    <w:rsid w:val="00FB30E6"/>
    <w:rsid w:val="00FC43A6"/>
    <w:rsid w:val="00FC6FA4"/>
    <w:rsid w:val="00FD6CCA"/>
    <w:rsid w:val="22846749"/>
    <w:rsid w:val="68457829"/>
    <w:rsid w:val="6D027B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9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6">
    <w:name w:val="Body Text Indent 3"/>
    <w:basedOn w:val="1"/>
    <w:link w:val="13"/>
    <w:qFormat/>
    <w:uiPriority w:val="0"/>
    <w:pPr>
      <w:spacing w:after="120" w:line="276" w:lineRule="auto"/>
      <w:ind w:left="283"/>
    </w:pPr>
    <w:rPr>
      <w:rFonts w:ascii="Calibri" w:hAnsi="Calibri" w:eastAsia="Calibri"/>
      <w:sz w:val="16"/>
      <w:szCs w:val="16"/>
      <w:lang w:eastAsia="en-US"/>
    </w:rPr>
  </w:style>
  <w:style w:type="paragraph" w:styleId="7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table" w:styleId="9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paragraph" w:customStyle="1" w:styleId="11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2">
    <w:name w:val="Заголовок 1 Знак"/>
    <w:basedOn w:val="3"/>
    <w:link w:val="2"/>
    <w:qFormat/>
    <w:uiPriority w:val="99"/>
    <w:rPr>
      <w:rFonts w:ascii="Arial" w:hAnsi="Arial" w:eastAsia="Times New Roman" w:cs="Arial"/>
      <w:b/>
      <w:bCs/>
      <w:color w:val="26282F"/>
      <w:sz w:val="24"/>
      <w:szCs w:val="24"/>
      <w:lang w:eastAsia="ru-RU"/>
    </w:rPr>
  </w:style>
  <w:style w:type="character" w:customStyle="1" w:styleId="13">
    <w:name w:val="Основной текст с отступом 3 Знак"/>
    <w:basedOn w:val="3"/>
    <w:link w:val="6"/>
    <w:qFormat/>
    <w:uiPriority w:val="0"/>
    <w:rPr>
      <w:rFonts w:ascii="Calibri" w:hAnsi="Calibri" w:eastAsia="Calibri" w:cs="Times New Roman"/>
      <w:sz w:val="16"/>
      <w:szCs w:val="16"/>
    </w:rPr>
  </w:style>
  <w:style w:type="character" w:customStyle="1" w:styleId="14">
    <w:name w:val="Текст выноски Знак"/>
    <w:basedOn w:val="3"/>
    <w:link w:val="5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5">
    <w:name w:val="Основной текст1"/>
    <w:qFormat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6">
    <w:name w:val="ConsPlusCell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customStyle="1" w:styleId="17">
    <w:name w:val="Верх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18">
    <w:name w:val="Нижний колонтитул Знак"/>
    <w:basedOn w:val="3"/>
    <w:link w:val="8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DG Win&amp;Soft</Company>
  <Pages>6</Pages>
  <Words>1535</Words>
  <Characters>8750</Characters>
  <Lines>72</Lines>
  <Paragraphs>20</Paragraphs>
  <TotalTime>98</TotalTime>
  <ScaleCrop>false</ScaleCrop>
  <LinksUpToDate>false</LinksUpToDate>
  <CharactersWithSpaces>10265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2023-04-11T02:57:00Z</dcterms:created>
  <dc:creator>IRINA</dc:creator>
  <cp:lastModifiedBy>User</cp:lastModifiedBy>
  <cp:lastPrinted>2023-04-05T02:22:00Z</cp:lastPrinted>
  <dcterms:modified xsi:type="dcterms:W3CDTF">2024-11-19T05:22:08Z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DD7956E08DA04070B826385A66DA63E4_12</vt:lpwstr>
  </property>
</Properties>
</file>