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4C" w:rsidRDefault="00FE454C" w:rsidP="00FE45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                                                                                            ПРОЕКТ</w:t>
      </w:r>
    </w:p>
    <w:p w:rsidR="00FE454C" w:rsidRPr="00FE454C" w:rsidRDefault="00FE454C" w:rsidP="00FE45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E454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ИВАНО</w:t>
      </w:r>
      <w:r w:rsidRPr="00FE454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ВСКОГО СЕЛЬСКОГО ПОСЕЛЕНИЯ</w:t>
      </w:r>
    </w:p>
    <w:p w:rsidR="00FE454C" w:rsidRPr="00FE454C" w:rsidRDefault="00FE454C" w:rsidP="00FE45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E454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КАЛАЧИНСКОГО МУНИЦИПАЛЬНОГО РАЙОНА</w:t>
      </w:r>
    </w:p>
    <w:p w:rsidR="00FE454C" w:rsidRPr="00FE454C" w:rsidRDefault="00FE454C" w:rsidP="00FE45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r w:rsidRPr="00FE454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ОМСКОЙ ОБЛАСТИ</w:t>
      </w:r>
    </w:p>
    <w:p w:rsidR="00FE454C" w:rsidRPr="00FE454C" w:rsidRDefault="00FE454C" w:rsidP="00FE454C">
      <w:pPr>
        <w:keepNext/>
        <w:spacing w:after="0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E454C" w:rsidRPr="00FE454C" w:rsidRDefault="00FE454C" w:rsidP="00FE454C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454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FE454C" w:rsidRPr="00FE454C" w:rsidRDefault="00FE454C" w:rsidP="00FE454C">
      <w:pPr>
        <w:widowControl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FE454C">
        <w:rPr>
          <w:rFonts w:ascii="Times New Roman" w:eastAsia="Calibri" w:hAnsi="Times New Roman" w:cs="Times New Roman"/>
          <w:sz w:val="28"/>
          <w:szCs w:val="28"/>
        </w:rPr>
        <w:t>0.0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FE454C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E454C">
        <w:rPr>
          <w:rFonts w:ascii="Times New Roman" w:eastAsia="Calibri" w:hAnsi="Times New Roman" w:cs="Times New Roman"/>
          <w:sz w:val="28"/>
          <w:szCs w:val="28"/>
        </w:rPr>
        <w:tab/>
      </w:r>
      <w:r w:rsidRPr="00FE454C">
        <w:rPr>
          <w:rFonts w:ascii="Times New Roman" w:eastAsia="Calibri" w:hAnsi="Times New Roman" w:cs="Times New Roman"/>
          <w:sz w:val="28"/>
          <w:szCs w:val="28"/>
        </w:rPr>
        <w:tab/>
      </w:r>
      <w:r w:rsidRPr="00FE454C">
        <w:rPr>
          <w:rFonts w:ascii="Times New Roman" w:eastAsia="Calibri" w:hAnsi="Times New Roman" w:cs="Times New Roman"/>
          <w:sz w:val="28"/>
          <w:szCs w:val="28"/>
        </w:rPr>
        <w:tab/>
      </w:r>
      <w:r w:rsidRPr="00FE454C">
        <w:rPr>
          <w:rFonts w:ascii="Times New Roman" w:eastAsia="Calibri" w:hAnsi="Times New Roman" w:cs="Times New Roman"/>
          <w:sz w:val="28"/>
          <w:szCs w:val="28"/>
        </w:rPr>
        <w:tab/>
      </w:r>
      <w:r w:rsidRPr="00FE454C">
        <w:rPr>
          <w:rFonts w:ascii="Times New Roman" w:eastAsia="Calibri" w:hAnsi="Times New Roman" w:cs="Times New Roman"/>
          <w:sz w:val="28"/>
          <w:szCs w:val="28"/>
        </w:rPr>
        <w:tab/>
      </w:r>
      <w:r w:rsidRPr="00FE454C">
        <w:rPr>
          <w:rFonts w:ascii="Times New Roman" w:eastAsia="Calibri" w:hAnsi="Times New Roman" w:cs="Times New Roman"/>
          <w:sz w:val="28"/>
          <w:szCs w:val="28"/>
        </w:rPr>
        <w:tab/>
      </w:r>
      <w:r w:rsidRPr="00FE454C">
        <w:rPr>
          <w:rFonts w:ascii="Times New Roman" w:eastAsia="Calibri" w:hAnsi="Times New Roman" w:cs="Times New Roman"/>
          <w:sz w:val="28"/>
          <w:szCs w:val="28"/>
        </w:rPr>
        <w:tab/>
      </w:r>
      <w:r w:rsidRPr="00FE454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FE454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00-пг</w:t>
      </w:r>
    </w:p>
    <w:p w:rsidR="00FE454C" w:rsidRPr="00FE454C" w:rsidRDefault="00FE454C" w:rsidP="00FE454C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45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внесении изменений в постановление главы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Ивано</w:t>
      </w:r>
      <w:r w:rsidRPr="00FE45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вского сельского поселения 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24</w:t>
      </w:r>
      <w:r w:rsidRPr="00FE45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.02.2016 №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FE454C">
        <w:rPr>
          <w:rFonts w:ascii="Times New Roman" w:eastAsia="Calibri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FE45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FE454C">
        <w:rPr>
          <w:rFonts w:ascii="Times New Roman" w:eastAsia="Calibri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торгов»</w:t>
      </w:r>
    </w:p>
    <w:p w:rsidR="00FE454C" w:rsidRPr="00FE454C" w:rsidRDefault="00FE454C" w:rsidP="00FE45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454C" w:rsidRPr="00FE454C" w:rsidRDefault="00FE454C" w:rsidP="00FE454C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5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</w:t>
      </w:r>
      <w:proofErr w:type="gramStart"/>
      <w:r w:rsidRPr="00FE454C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</w:t>
      </w:r>
      <w:proofErr w:type="gramEnd"/>
      <w:r w:rsidRPr="00FE45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FE454C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закон</w:t>
        </w:r>
      </w:hyperlink>
      <w:r w:rsidRPr="00FE454C">
        <w:rPr>
          <w:rFonts w:ascii="Times New Roman" w:eastAsia="Calibri" w:hAnsi="Times New Roman" w:cs="Times New Roman"/>
          <w:color w:val="000000"/>
          <w:sz w:val="28"/>
          <w:szCs w:val="28"/>
        </w:rPr>
        <w:t>ом от 05.12.2022 № 509-ФЗ «</w:t>
      </w:r>
      <w:r w:rsidRPr="00FE454C">
        <w:rPr>
          <w:rFonts w:ascii="Times New Roman" w:eastAsia="Calibri" w:hAnsi="Times New Roman" w:cs="Times New Roman"/>
          <w:sz w:val="28"/>
          <w:szCs w:val="28"/>
        </w:rPr>
        <w:t>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</w:t>
      </w:r>
      <w:r w:rsidRPr="00FE454C">
        <w:rPr>
          <w:rFonts w:ascii="Times New Roman" w:eastAsia="Calibri" w:hAnsi="Times New Roman" w:cs="Times New Roman"/>
          <w:color w:val="000000"/>
          <w:sz w:val="28"/>
          <w:szCs w:val="28"/>
        </w:rPr>
        <w:t>»,</w:t>
      </w:r>
      <w:r w:rsidRPr="00FE454C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постановляю:</w:t>
      </w:r>
    </w:p>
    <w:p w:rsidR="00FE454C" w:rsidRPr="00FE454C" w:rsidRDefault="00FE454C" w:rsidP="00FE45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FE454C">
        <w:rPr>
          <w:rFonts w:ascii="Times New Roman" w:eastAsia="Calibri" w:hAnsi="Times New Roman" w:cs="Times New Roman"/>
          <w:sz w:val="28"/>
          <w:szCs w:val="28"/>
        </w:rPr>
        <w:t xml:space="preserve">Внести в административный регламент </w:t>
      </w:r>
      <w:r w:rsidRPr="00FE454C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FE454C">
        <w:rPr>
          <w:rFonts w:ascii="Times New Roman" w:eastAsia="Calibri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</w:t>
      </w:r>
      <w:r w:rsidRPr="00FE454C">
        <w:rPr>
          <w:rFonts w:ascii="Times New Roman" w:eastAsia="Calibri" w:hAnsi="Times New Roman" w:cs="Times New Roman"/>
          <w:color w:val="000000"/>
          <w:sz w:val="28"/>
          <w:szCs w:val="28"/>
        </w:rPr>
        <w:t>» следующие изменения:</w:t>
      </w:r>
    </w:p>
    <w:p w:rsidR="00FE454C" w:rsidRPr="00FE454C" w:rsidRDefault="00FE454C" w:rsidP="00FE45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E454C">
        <w:rPr>
          <w:rFonts w:ascii="Times New Roman" w:eastAsia="Calibri" w:hAnsi="Times New Roman" w:cs="Times New Roman"/>
          <w:sz w:val="28"/>
          <w:szCs w:val="28"/>
        </w:rPr>
        <w:t>1.1.</w:t>
      </w:r>
      <w:r w:rsidRPr="00FE454C">
        <w:rPr>
          <w:rFonts w:ascii="Times New Roman" w:eastAsia="Calibri" w:hAnsi="Times New Roman" w:cs="Times New Roman"/>
          <w:sz w:val="28"/>
          <w:szCs w:val="28"/>
        </w:rPr>
        <w:t>Пункт 16 подраздела 4 раздела 2 изложить в следующей редакции:</w:t>
      </w:r>
    </w:p>
    <w:p w:rsidR="00FE454C" w:rsidRPr="00FE454C" w:rsidRDefault="00FE454C" w:rsidP="00FE454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454C">
        <w:rPr>
          <w:rFonts w:ascii="Times New Roman" w:eastAsia="Calibri" w:hAnsi="Times New Roman" w:cs="Times New Roman"/>
          <w:color w:val="000000"/>
          <w:sz w:val="28"/>
          <w:szCs w:val="28"/>
        </w:rPr>
        <w:t>«16. Муниципальная услуга предоставляется в срок не более чем двадцать дней со дня поступления заявления в администрацию.</w:t>
      </w:r>
    </w:p>
    <w:p w:rsidR="00FE454C" w:rsidRPr="00FE454C" w:rsidRDefault="00FE454C" w:rsidP="00FE454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proofErr w:type="gramStart"/>
      <w:r w:rsidRPr="00FE454C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если,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25.10.2001  № 137-ФЗ «О введении в действие Земельного кодекса Российской Федерации», предусмотренный срок, может быть продлен не более чем до тридцати пяти дней со дня поступления заявления о предварительном согласовании предоставления земельного участка.</w:t>
      </w:r>
      <w:proofErr w:type="gramEnd"/>
      <w:r w:rsidRPr="00FE45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</w:t>
      </w:r>
      <w:r w:rsidRPr="00FE454C">
        <w:rPr>
          <w:rFonts w:ascii="Calibri" w:eastAsia="Calibri" w:hAnsi="Calibri" w:cs="Times New Roman"/>
          <w:color w:val="000000"/>
          <w:sz w:val="28"/>
          <w:szCs w:val="28"/>
        </w:rPr>
        <w:t>.</w:t>
      </w:r>
    </w:p>
    <w:p w:rsidR="00FE454C" w:rsidRPr="00FE454C" w:rsidRDefault="00FE454C" w:rsidP="00FE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54C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</w:t>
      </w:r>
      <w:r w:rsidRPr="00FE45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7" w:anchor="Par135" w:history="1">
        <w:r w:rsidRPr="00FE454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8, 19, 21 в Администрацию</w:t>
      </w:r>
      <w:r w:rsidRPr="00FE454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E454C" w:rsidRPr="00FE454C" w:rsidRDefault="00FE454C" w:rsidP="00FE45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</w:pPr>
      <w:r w:rsidRPr="00FE454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FE454C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Опубликовать </w:t>
      </w:r>
      <w:r w:rsidRPr="00FE454C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настоящее постановление в газете «</w:t>
      </w:r>
      <w:r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Иванов</w:t>
      </w:r>
      <w:r w:rsidRPr="00FE454C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ский муниципальный вестник», обеспечить его размещение на официальном сайте Калачинского муниципального района.</w:t>
      </w:r>
    </w:p>
    <w:p w:rsidR="00FE454C" w:rsidRDefault="00FE454C" w:rsidP="00FE45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</w:pPr>
    </w:p>
    <w:p w:rsidR="00FE454C" w:rsidRPr="00FE454C" w:rsidRDefault="00FE454C" w:rsidP="00FE45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</w:pPr>
    </w:p>
    <w:p w:rsidR="00FE454C" w:rsidRPr="00FE454C" w:rsidRDefault="00FE454C" w:rsidP="00FE45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54C">
        <w:rPr>
          <w:rFonts w:ascii="Times New Roman" w:eastAsia="Calibri" w:hAnsi="Times New Roman" w:cs="Times New Roman"/>
          <w:sz w:val="28"/>
          <w:szCs w:val="28"/>
        </w:rPr>
        <w:t>Глава сельского поселения</w:t>
      </w:r>
      <w:r w:rsidRPr="00FE454C">
        <w:rPr>
          <w:rFonts w:ascii="Times New Roman" w:eastAsia="Calibri" w:hAnsi="Times New Roman" w:cs="Times New Roman"/>
          <w:sz w:val="28"/>
          <w:szCs w:val="28"/>
        </w:rPr>
        <w:tab/>
      </w:r>
      <w:r w:rsidRPr="00FE454C">
        <w:rPr>
          <w:rFonts w:ascii="Times New Roman" w:eastAsia="Calibri" w:hAnsi="Times New Roman" w:cs="Times New Roman"/>
          <w:sz w:val="28"/>
          <w:szCs w:val="28"/>
        </w:rPr>
        <w:tab/>
      </w:r>
      <w:r w:rsidRPr="00FE454C">
        <w:rPr>
          <w:rFonts w:ascii="Times New Roman" w:eastAsia="Calibri" w:hAnsi="Times New Roman" w:cs="Times New Roman"/>
          <w:sz w:val="28"/>
          <w:szCs w:val="28"/>
        </w:rPr>
        <w:tab/>
      </w:r>
      <w:r w:rsidRPr="00FE454C">
        <w:rPr>
          <w:rFonts w:ascii="Times New Roman" w:eastAsia="Calibri" w:hAnsi="Times New Roman" w:cs="Times New Roman"/>
          <w:sz w:val="28"/>
          <w:szCs w:val="28"/>
        </w:rPr>
        <w:tab/>
      </w:r>
      <w:r w:rsidRPr="00FE454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FE454C">
        <w:rPr>
          <w:rFonts w:ascii="Times New Roman" w:eastAsia="Calibri" w:hAnsi="Times New Roman" w:cs="Times New Roman"/>
          <w:sz w:val="28"/>
          <w:szCs w:val="28"/>
        </w:rPr>
        <w:t>.А.</w:t>
      </w:r>
      <w:r>
        <w:rPr>
          <w:rFonts w:ascii="Times New Roman" w:eastAsia="Calibri" w:hAnsi="Times New Roman" w:cs="Times New Roman"/>
          <w:sz w:val="28"/>
          <w:szCs w:val="28"/>
        </w:rPr>
        <w:t>Эйнбаум</w:t>
      </w:r>
      <w:bookmarkStart w:id="0" w:name="_GoBack"/>
      <w:bookmarkEnd w:id="0"/>
    </w:p>
    <w:p w:rsidR="00587A84" w:rsidRDefault="00587A84"/>
    <w:sectPr w:rsidR="0058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12CBC"/>
    <w:multiLevelType w:val="multilevel"/>
    <w:tmpl w:val="A748F53C"/>
    <w:lvl w:ilvl="0">
      <w:start w:val="1"/>
      <w:numFmt w:val="decimal"/>
      <w:lvlText w:val="%1."/>
      <w:lvlJc w:val="left"/>
      <w:pPr>
        <w:ind w:left="615" w:hanging="615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  <w:color w:val="000000"/>
      </w:rPr>
    </w:lvl>
  </w:abstractNum>
  <w:abstractNum w:abstractNumId="1">
    <w:nsid w:val="53F369FC"/>
    <w:multiLevelType w:val="hybridMultilevel"/>
    <w:tmpl w:val="8CB0BA0E"/>
    <w:lvl w:ilvl="0" w:tplc="4A621612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4C"/>
    <w:rsid w:val="00587A84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ownloads\jcr_e9d27102-2938-42e1-93a1-3449d0a1c9b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18028B3584B1D799ECFFAE215F2E020FA4B72F1A46E79CB23FA7863A674860735EB2D18AF4BBD3834D44C6BE383C6CE438EE280CE18259T4G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ГЛАВА ИВАНОВСКОГО СЕЛЬСКОГО ПОСЕЛЕНИЯ</vt:lpstr>
      <vt:lpstr>КАЛАЧИНСКОГО МУНИЦИПАЛЬНОГО РАЙОНА</vt:lpstr>
      <vt:lpstr>ОМСКОЙ ОБЛАСТИ</vt:lpstr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ivan111</dc:creator>
  <cp:lastModifiedBy>ivan111</cp:lastModifiedBy>
  <cp:revision>1</cp:revision>
  <dcterms:created xsi:type="dcterms:W3CDTF">2024-10-18T09:43:00Z</dcterms:created>
  <dcterms:modified xsi:type="dcterms:W3CDTF">2024-10-18T09:50:00Z</dcterms:modified>
</cp:coreProperties>
</file>