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80" w:rsidRPr="00910B46" w:rsidRDefault="00952B80" w:rsidP="00952B80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910B46">
        <w:rPr>
          <w:sz w:val="24"/>
          <w:szCs w:val="24"/>
        </w:rPr>
        <w:t>Приложение</w:t>
      </w:r>
    </w:p>
    <w:p w:rsidR="00952B80" w:rsidRPr="00910B46" w:rsidRDefault="00813CD4" w:rsidP="00813CD4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910B46">
        <w:rPr>
          <w:sz w:val="24"/>
          <w:szCs w:val="24"/>
        </w:rPr>
        <w:t>к решению Совета Ивановского сельского поселения</w:t>
      </w:r>
    </w:p>
    <w:p w:rsidR="00952B80" w:rsidRPr="00910B46" w:rsidRDefault="007D4BF8" w:rsidP="00952B80">
      <w:pPr>
        <w:widowControl/>
        <w:autoSpaceDE/>
        <w:autoSpaceDN/>
        <w:adjustRightInd/>
        <w:ind w:left="5103"/>
        <w:rPr>
          <w:sz w:val="24"/>
          <w:szCs w:val="24"/>
        </w:rPr>
      </w:pPr>
      <w:r w:rsidRPr="00910B46">
        <w:rPr>
          <w:sz w:val="24"/>
          <w:szCs w:val="24"/>
        </w:rPr>
        <w:t xml:space="preserve">от </w:t>
      </w:r>
      <w:r w:rsidR="00910B46" w:rsidRPr="00910B46">
        <w:rPr>
          <w:sz w:val="24"/>
          <w:szCs w:val="24"/>
        </w:rPr>
        <w:t>7.06.2023</w:t>
      </w:r>
      <w:r w:rsidR="00952B80" w:rsidRPr="00910B46">
        <w:rPr>
          <w:sz w:val="24"/>
          <w:szCs w:val="24"/>
        </w:rPr>
        <w:t xml:space="preserve"> №</w:t>
      </w:r>
      <w:r w:rsidR="00910B46" w:rsidRPr="00910B46">
        <w:rPr>
          <w:sz w:val="24"/>
          <w:szCs w:val="24"/>
        </w:rPr>
        <w:t xml:space="preserve"> 12-рс</w:t>
      </w:r>
    </w:p>
    <w:p w:rsidR="00B442CF" w:rsidRPr="00910B46" w:rsidRDefault="00B442CF" w:rsidP="00B442CF">
      <w:pPr>
        <w:shd w:val="clear" w:color="auto" w:fill="FFFFFF"/>
        <w:ind w:firstLine="5387"/>
        <w:rPr>
          <w:sz w:val="24"/>
          <w:szCs w:val="24"/>
        </w:rPr>
      </w:pPr>
    </w:p>
    <w:p w:rsidR="00BE6CAC" w:rsidRPr="00910B46" w:rsidRDefault="00BE6CAC" w:rsidP="00BE6CAC">
      <w:pPr>
        <w:shd w:val="clear" w:color="auto" w:fill="FFFFFF"/>
        <w:rPr>
          <w:sz w:val="24"/>
          <w:szCs w:val="24"/>
        </w:rPr>
      </w:pPr>
    </w:p>
    <w:p w:rsidR="00BE6CAC" w:rsidRPr="00910B46" w:rsidRDefault="00BE6CAC" w:rsidP="00BE6CAC">
      <w:pPr>
        <w:shd w:val="clear" w:color="auto" w:fill="FFFFFF"/>
        <w:rPr>
          <w:sz w:val="24"/>
          <w:szCs w:val="24"/>
        </w:rPr>
      </w:pPr>
    </w:p>
    <w:p w:rsidR="00BE6CAC" w:rsidRPr="00910B46" w:rsidRDefault="00BE6CAC" w:rsidP="00BE6CAC">
      <w:pPr>
        <w:shd w:val="clear" w:color="auto" w:fill="FFFFFF"/>
        <w:ind w:right="158"/>
        <w:jc w:val="center"/>
        <w:rPr>
          <w:sz w:val="24"/>
          <w:szCs w:val="24"/>
        </w:rPr>
      </w:pPr>
      <w:r w:rsidRPr="00910B46">
        <w:rPr>
          <w:spacing w:val="-10"/>
          <w:sz w:val="24"/>
          <w:szCs w:val="24"/>
        </w:rPr>
        <w:t>Программа</w:t>
      </w:r>
    </w:p>
    <w:p w:rsidR="00BE6CAC" w:rsidRPr="00910B46" w:rsidRDefault="00BE6CAC" w:rsidP="00BE6CAC">
      <w:pPr>
        <w:shd w:val="clear" w:color="auto" w:fill="FFFFFF"/>
        <w:spacing w:before="47" w:line="328" w:lineRule="exact"/>
        <w:ind w:right="162"/>
        <w:jc w:val="center"/>
        <w:rPr>
          <w:sz w:val="24"/>
          <w:szCs w:val="24"/>
        </w:rPr>
      </w:pPr>
      <w:r w:rsidRPr="00910B46">
        <w:rPr>
          <w:sz w:val="24"/>
          <w:szCs w:val="24"/>
        </w:rPr>
        <w:t>приватизации муниципальной собственности</w:t>
      </w:r>
      <w:r w:rsidR="007D4BF8" w:rsidRPr="00910B46">
        <w:rPr>
          <w:sz w:val="24"/>
          <w:szCs w:val="24"/>
        </w:rPr>
        <w:t xml:space="preserve"> Ивановского  сельского поселения</w:t>
      </w:r>
    </w:p>
    <w:p w:rsidR="00BE6CAC" w:rsidRPr="00910B46" w:rsidRDefault="00BE6CAC" w:rsidP="00A156FE">
      <w:pPr>
        <w:shd w:val="clear" w:color="auto" w:fill="FFFFFF"/>
        <w:spacing w:line="328" w:lineRule="exact"/>
        <w:ind w:left="284" w:right="148" w:hanging="284"/>
        <w:jc w:val="center"/>
        <w:rPr>
          <w:sz w:val="24"/>
          <w:szCs w:val="24"/>
        </w:rPr>
      </w:pPr>
      <w:r w:rsidRPr="00910B46">
        <w:rPr>
          <w:sz w:val="24"/>
          <w:szCs w:val="24"/>
        </w:rPr>
        <w:t>Калачинского муниципального района</w:t>
      </w:r>
      <w:r w:rsidR="0024033B" w:rsidRPr="00910B46">
        <w:rPr>
          <w:sz w:val="24"/>
          <w:szCs w:val="24"/>
        </w:rPr>
        <w:t xml:space="preserve"> Омской области</w:t>
      </w:r>
    </w:p>
    <w:p w:rsidR="00BE6CAC" w:rsidRPr="00910B46" w:rsidRDefault="008457F8" w:rsidP="00BE6CAC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  <w:r w:rsidRPr="00910B46">
        <w:rPr>
          <w:sz w:val="24"/>
          <w:szCs w:val="24"/>
        </w:rPr>
        <w:t>на 20</w:t>
      </w:r>
      <w:r w:rsidR="00830353" w:rsidRPr="00910B46">
        <w:rPr>
          <w:sz w:val="24"/>
          <w:szCs w:val="24"/>
        </w:rPr>
        <w:t>2</w:t>
      </w:r>
      <w:r w:rsidR="00952B80" w:rsidRPr="00910B46">
        <w:rPr>
          <w:sz w:val="24"/>
          <w:szCs w:val="24"/>
        </w:rPr>
        <w:t>3</w:t>
      </w:r>
      <w:r w:rsidR="00BE6CAC" w:rsidRPr="00910B46">
        <w:rPr>
          <w:sz w:val="24"/>
          <w:szCs w:val="24"/>
        </w:rPr>
        <w:t xml:space="preserve"> год</w:t>
      </w:r>
    </w:p>
    <w:p w:rsidR="00BE6CAC" w:rsidRPr="00910B46" w:rsidRDefault="00BE6CAC" w:rsidP="00BE6CAC">
      <w:pPr>
        <w:shd w:val="clear" w:color="auto" w:fill="FFFFFF"/>
        <w:spacing w:line="328" w:lineRule="exact"/>
        <w:ind w:right="162"/>
        <w:jc w:val="center"/>
        <w:rPr>
          <w:sz w:val="24"/>
          <w:szCs w:val="24"/>
        </w:rPr>
      </w:pPr>
      <w:bookmarkStart w:id="0" w:name="_GoBack"/>
      <w:bookmarkEnd w:id="0"/>
    </w:p>
    <w:p w:rsidR="00BE6CAC" w:rsidRPr="00910B46" w:rsidRDefault="00BE6CAC" w:rsidP="00BE6CAC">
      <w:pPr>
        <w:pStyle w:val="a3"/>
        <w:ind w:firstLine="851"/>
        <w:jc w:val="both"/>
        <w:rPr>
          <w:sz w:val="24"/>
          <w:szCs w:val="24"/>
        </w:rPr>
      </w:pPr>
      <w:r w:rsidRPr="00910B46">
        <w:rPr>
          <w:sz w:val="24"/>
          <w:szCs w:val="24"/>
        </w:rPr>
        <w:t>1. Основные положения</w:t>
      </w:r>
    </w:p>
    <w:p w:rsidR="00BE6CAC" w:rsidRPr="00910B46" w:rsidRDefault="00BE6CAC" w:rsidP="00BE6CAC">
      <w:pPr>
        <w:pStyle w:val="a3"/>
        <w:ind w:firstLine="851"/>
        <w:jc w:val="both"/>
        <w:rPr>
          <w:spacing w:val="-12"/>
          <w:sz w:val="24"/>
          <w:szCs w:val="24"/>
        </w:rPr>
      </w:pPr>
      <w:r w:rsidRPr="00910B46">
        <w:rPr>
          <w:sz w:val="24"/>
          <w:szCs w:val="24"/>
        </w:rPr>
        <w:t xml:space="preserve">Программа приватизации муниципальной собственности </w:t>
      </w:r>
      <w:r w:rsidR="007D4BF8" w:rsidRPr="00910B46">
        <w:rPr>
          <w:sz w:val="24"/>
          <w:szCs w:val="24"/>
        </w:rPr>
        <w:t xml:space="preserve">Ивановского сельского поселения </w:t>
      </w:r>
      <w:r w:rsidRPr="00910B46">
        <w:rPr>
          <w:sz w:val="24"/>
          <w:szCs w:val="24"/>
        </w:rPr>
        <w:t>Калачинского муниципального района</w:t>
      </w:r>
      <w:r w:rsidR="009E2087" w:rsidRPr="00910B46">
        <w:rPr>
          <w:sz w:val="24"/>
          <w:szCs w:val="24"/>
        </w:rPr>
        <w:t xml:space="preserve"> Омской области</w:t>
      </w:r>
      <w:r w:rsidRPr="00910B46">
        <w:rPr>
          <w:sz w:val="24"/>
          <w:szCs w:val="24"/>
        </w:rPr>
        <w:t xml:space="preserve"> (далее - Программа приватизации) разработана в соответствии с Федеральным законом «О приватизации государственного и муниципального имущества» с учетом особенностей развития экономики Калачинского муниципального района</w:t>
      </w:r>
      <w:r w:rsidR="009E2087" w:rsidRPr="00910B46">
        <w:rPr>
          <w:sz w:val="24"/>
          <w:szCs w:val="24"/>
        </w:rPr>
        <w:t xml:space="preserve"> Омской области</w:t>
      </w:r>
      <w:r w:rsidRPr="00910B46">
        <w:rPr>
          <w:sz w:val="24"/>
          <w:szCs w:val="24"/>
        </w:rPr>
        <w:t>.</w:t>
      </w:r>
    </w:p>
    <w:p w:rsidR="00BE6CAC" w:rsidRPr="00910B46" w:rsidRDefault="00BE6CAC" w:rsidP="00BE6CAC">
      <w:pPr>
        <w:pStyle w:val="a3"/>
        <w:ind w:firstLine="851"/>
        <w:jc w:val="both"/>
        <w:rPr>
          <w:spacing w:val="-12"/>
          <w:sz w:val="24"/>
          <w:szCs w:val="24"/>
        </w:rPr>
      </w:pPr>
      <w:r w:rsidRPr="00910B46">
        <w:rPr>
          <w:spacing w:val="-12"/>
          <w:sz w:val="24"/>
          <w:szCs w:val="24"/>
        </w:rPr>
        <w:t>1.2. Приватизация муниципального имущества представляет собой возмездное отчуждение находящегося в муниципальной собственности имущества в собственность физических и юридических лиц.</w:t>
      </w:r>
    </w:p>
    <w:p w:rsidR="00BE6CAC" w:rsidRPr="00910B46" w:rsidRDefault="00BE6CAC" w:rsidP="00952B80">
      <w:pPr>
        <w:pStyle w:val="a3"/>
        <w:ind w:firstLine="709"/>
        <w:jc w:val="both"/>
        <w:rPr>
          <w:spacing w:val="-9"/>
          <w:sz w:val="24"/>
          <w:szCs w:val="24"/>
        </w:rPr>
      </w:pPr>
      <w:r w:rsidRPr="00910B46">
        <w:rPr>
          <w:sz w:val="24"/>
          <w:szCs w:val="24"/>
        </w:rPr>
        <w:t xml:space="preserve">1.3. </w:t>
      </w:r>
      <w:proofErr w:type="gramStart"/>
      <w:r w:rsidRPr="00910B46">
        <w:rPr>
          <w:sz w:val="24"/>
          <w:szCs w:val="24"/>
        </w:rPr>
        <w:t>При реализации программы приватизации решаются следующие задачи:</w:t>
      </w:r>
      <w:r w:rsidR="00E57047" w:rsidRPr="00910B46">
        <w:rPr>
          <w:sz w:val="24"/>
          <w:szCs w:val="24"/>
        </w:rPr>
        <w:t xml:space="preserve"> </w:t>
      </w:r>
      <w:r w:rsidRPr="00910B46">
        <w:rPr>
          <w:sz w:val="24"/>
          <w:szCs w:val="24"/>
        </w:rPr>
        <w:t>оптимизация структуры муниципальной собственности</w:t>
      </w:r>
      <w:r w:rsidR="00E57047" w:rsidRPr="00910B46">
        <w:rPr>
          <w:sz w:val="24"/>
          <w:szCs w:val="24"/>
        </w:rPr>
        <w:t xml:space="preserve"> и </w:t>
      </w:r>
      <w:r w:rsidRPr="00910B46">
        <w:rPr>
          <w:sz w:val="24"/>
          <w:szCs w:val="24"/>
        </w:rPr>
        <w:t>привлечени</w:t>
      </w:r>
      <w:r w:rsidR="00E57047" w:rsidRPr="00910B46">
        <w:rPr>
          <w:sz w:val="24"/>
          <w:szCs w:val="24"/>
        </w:rPr>
        <w:t>я</w:t>
      </w:r>
      <w:r w:rsidRPr="00910B46">
        <w:rPr>
          <w:sz w:val="24"/>
          <w:szCs w:val="24"/>
        </w:rPr>
        <w:t xml:space="preserve"> инвестиций в реальный сектор экономики, прежде всего за счет инвесторов, заинтересованных в долгосрочном развитии приватизируемых муниципальных предприятий, готовых брать на себя обязательства по реализации инвестиционных и социальных условий (проектов), насыщению рынка продукцией местных товаропроизводителей, расширенного производства и созданию новых рабочих мест.</w:t>
      </w:r>
      <w:proofErr w:type="gramEnd"/>
    </w:p>
    <w:p w:rsidR="00BE6CAC" w:rsidRPr="00910B46" w:rsidRDefault="00BE6CAC" w:rsidP="00952B80">
      <w:pPr>
        <w:pStyle w:val="a3"/>
        <w:ind w:firstLine="709"/>
        <w:jc w:val="both"/>
        <w:rPr>
          <w:b/>
          <w:i/>
          <w:spacing w:val="-9"/>
          <w:sz w:val="24"/>
          <w:szCs w:val="24"/>
          <w:u w:val="single"/>
        </w:rPr>
      </w:pPr>
      <w:r w:rsidRPr="00910B46">
        <w:rPr>
          <w:spacing w:val="-9"/>
          <w:sz w:val="24"/>
          <w:szCs w:val="24"/>
        </w:rPr>
        <w:t>1.4. Прогнозируемый объем поступл</w:t>
      </w:r>
      <w:r w:rsidR="008457F8" w:rsidRPr="00910B46">
        <w:rPr>
          <w:spacing w:val="-9"/>
          <w:sz w:val="24"/>
          <w:szCs w:val="24"/>
        </w:rPr>
        <w:t>ений от продажи имущества в 20</w:t>
      </w:r>
      <w:r w:rsidR="00830353" w:rsidRPr="00910B46">
        <w:rPr>
          <w:spacing w:val="-9"/>
          <w:sz w:val="24"/>
          <w:szCs w:val="24"/>
        </w:rPr>
        <w:t>2</w:t>
      </w:r>
      <w:r w:rsidR="00952B80" w:rsidRPr="00910B46">
        <w:rPr>
          <w:spacing w:val="-9"/>
          <w:sz w:val="24"/>
          <w:szCs w:val="24"/>
        </w:rPr>
        <w:t>3</w:t>
      </w:r>
      <w:r w:rsidRPr="00910B46">
        <w:rPr>
          <w:spacing w:val="-9"/>
          <w:sz w:val="24"/>
          <w:szCs w:val="24"/>
        </w:rPr>
        <w:t xml:space="preserve"> году составит </w:t>
      </w:r>
      <w:r w:rsidR="007D4BF8" w:rsidRPr="00910B46">
        <w:rPr>
          <w:spacing w:val="-9"/>
          <w:sz w:val="24"/>
          <w:szCs w:val="24"/>
        </w:rPr>
        <w:t>300,0</w:t>
      </w:r>
      <w:r w:rsidRPr="00910B46">
        <w:rPr>
          <w:color w:val="000000" w:themeColor="text1"/>
          <w:spacing w:val="-9"/>
          <w:sz w:val="24"/>
          <w:szCs w:val="24"/>
        </w:rPr>
        <w:t xml:space="preserve"> (</w:t>
      </w:r>
      <w:r w:rsidR="007D4BF8" w:rsidRPr="00910B46">
        <w:rPr>
          <w:color w:val="000000" w:themeColor="text1"/>
          <w:spacing w:val="-9"/>
          <w:sz w:val="24"/>
          <w:szCs w:val="24"/>
        </w:rPr>
        <w:t xml:space="preserve">Триста </w:t>
      </w:r>
      <w:r w:rsidR="00B63028" w:rsidRPr="00910B46">
        <w:rPr>
          <w:color w:val="000000" w:themeColor="text1"/>
          <w:spacing w:val="-9"/>
          <w:sz w:val="24"/>
          <w:szCs w:val="24"/>
        </w:rPr>
        <w:t xml:space="preserve"> тысяч</w:t>
      </w:r>
      <w:r w:rsidRPr="00910B46">
        <w:rPr>
          <w:color w:val="000000" w:themeColor="text1"/>
          <w:spacing w:val="-9"/>
          <w:sz w:val="24"/>
          <w:szCs w:val="24"/>
        </w:rPr>
        <w:t>) рублей.</w:t>
      </w:r>
      <w:r w:rsidRPr="00910B46">
        <w:rPr>
          <w:b/>
          <w:i/>
          <w:color w:val="000000" w:themeColor="text1"/>
          <w:spacing w:val="-9"/>
          <w:sz w:val="24"/>
          <w:szCs w:val="24"/>
          <w:u w:val="single"/>
        </w:rPr>
        <w:t xml:space="preserve"> </w:t>
      </w:r>
    </w:p>
    <w:p w:rsidR="00BE6CAC" w:rsidRPr="00910B46" w:rsidRDefault="00BE6CAC" w:rsidP="00952B80">
      <w:pPr>
        <w:pStyle w:val="a3"/>
        <w:ind w:firstLine="709"/>
        <w:jc w:val="both"/>
        <w:rPr>
          <w:spacing w:val="-9"/>
          <w:sz w:val="24"/>
          <w:szCs w:val="24"/>
        </w:rPr>
      </w:pPr>
      <w:r w:rsidRPr="00910B46">
        <w:rPr>
          <w:spacing w:val="-9"/>
          <w:sz w:val="24"/>
          <w:szCs w:val="24"/>
        </w:rPr>
        <w:t>1.5. Объекты недвижимого муниципального имущества, за исключением линейных объектов, подлежат приватизации вместе с расположенными под ними земельными участками.</w:t>
      </w:r>
    </w:p>
    <w:p w:rsidR="00BE6CAC" w:rsidRPr="00910B46" w:rsidRDefault="00BE6CAC" w:rsidP="00952B80">
      <w:pPr>
        <w:pStyle w:val="a3"/>
        <w:ind w:firstLine="709"/>
        <w:jc w:val="both"/>
        <w:rPr>
          <w:spacing w:val="-11"/>
          <w:sz w:val="24"/>
          <w:szCs w:val="24"/>
        </w:rPr>
      </w:pPr>
      <w:r w:rsidRPr="00910B46">
        <w:rPr>
          <w:spacing w:val="-11"/>
          <w:sz w:val="24"/>
          <w:szCs w:val="24"/>
        </w:rPr>
        <w:t>2. Перечень имущества</w:t>
      </w:r>
      <w:r w:rsidR="00E57047" w:rsidRPr="00910B46">
        <w:rPr>
          <w:spacing w:val="-11"/>
          <w:sz w:val="24"/>
          <w:szCs w:val="24"/>
        </w:rPr>
        <w:t>,</w:t>
      </w:r>
      <w:r w:rsidRPr="00910B46">
        <w:rPr>
          <w:spacing w:val="-11"/>
          <w:sz w:val="24"/>
          <w:szCs w:val="24"/>
        </w:rPr>
        <w:t xml:space="preserve"> подлежащего прив</w:t>
      </w:r>
      <w:r w:rsidR="004B428B" w:rsidRPr="00910B46">
        <w:rPr>
          <w:spacing w:val="-11"/>
          <w:sz w:val="24"/>
          <w:szCs w:val="24"/>
        </w:rPr>
        <w:t>атизации в 20</w:t>
      </w:r>
      <w:r w:rsidR="000D2AA4" w:rsidRPr="00910B46">
        <w:rPr>
          <w:spacing w:val="-11"/>
          <w:sz w:val="24"/>
          <w:szCs w:val="24"/>
        </w:rPr>
        <w:t>2</w:t>
      </w:r>
      <w:r w:rsidR="00952B80" w:rsidRPr="00910B46">
        <w:rPr>
          <w:spacing w:val="-11"/>
          <w:sz w:val="24"/>
          <w:szCs w:val="24"/>
        </w:rPr>
        <w:t>3</w:t>
      </w:r>
      <w:r w:rsidRPr="00910B46">
        <w:rPr>
          <w:spacing w:val="-11"/>
          <w:sz w:val="24"/>
          <w:szCs w:val="24"/>
        </w:rPr>
        <w:t xml:space="preserve"> году: </w:t>
      </w:r>
    </w:p>
    <w:p w:rsidR="00BE6CAC" w:rsidRPr="00910B46" w:rsidRDefault="00BE6CAC" w:rsidP="00952B80">
      <w:pPr>
        <w:pStyle w:val="a3"/>
        <w:ind w:firstLine="709"/>
        <w:jc w:val="both"/>
        <w:rPr>
          <w:spacing w:val="-11"/>
          <w:sz w:val="24"/>
          <w:szCs w:val="24"/>
        </w:rPr>
      </w:pPr>
      <w:r w:rsidRPr="00910B46">
        <w:rPr>
          <w:spacing w:val="-11"/>
          <w:sz w:val="24"/>
          <w:szCs w:val="24"/>
        </w:rPr>
        <w:t>2.1. Недвижимое имущество:</w:t>
      </w:r>
    </w:p>
    <w:p w:rsidR="00E57047" w:rsidRPr="00910B46" w:rsidRDefault="00EE397E" w:rsidP="00952B80">
      <w:pPr>
        <w:ind w:firstLine="709"/>
        <w:jc w:val="both"/>
        <w:rPr>
          <w:sz w:val="24"/>
          <w:szCs w:val="24"/>
        </w:rPr>
      </w:pPr>
      <w:r w:rsidRPr="00910B46">
        <w:rPr>
          <w:sz w:val="24"/>
          <w:szCs w:val="24"/>
        </w:rPr>
        <w:t>2.1.</w:t>
      </w:r>
      <w:r w:rsidR="00A508E0" w:rsidRPr="00910B46">
        <w:rPr>
          <w:sz w:val="24"/>
          <w:szCs w:val="24"/>
        </w:rPr>
        <w:t>1</w:t>
      </w:r>
      <w:r w:rsidR="00BE6CAC" w:rsidRPr="00910B46">
        <w:rPr>
          <w:sz w:val="24"/>
          <w:szCs w:val="24"/>
        </w:rPr>
        <w:t xml:space="preserve">. </w:t>
      </w:r>
      <w:proofErr w:type="gramStart"/>
      <w:r w:rsidR="00952B80" w:rsidRPr="00910B46">
        <w:rPr>
          <w:sz w:val="24"/>
          <w:szCs w:val="24"/>
        </w:rPr>
        <w:t>Нежилое помещение, назна</w:t>
      </w:r>
      <w:r w:rsidR="00813CD4" w:rsidRPr="00910B46">
        <w:rPr>
          <w:sz w:val="24"/>
          <w:szCs w:val="24"/>
        </w:rPr>
        <w:t>чение - нежилое, площадь – 824,5</w:t>
      </w:r>
      <w:r w:rsidR="00952B80" w:rsidRPr="00910B46">
        <w:rPr>
          <w:sz w:val="24"/>
          <w:szCs w:val="24"/>
        </w:rPr>
        <w:t xml:space="preserve"> </w:t>
      </w:r>
      <w:proofErr w:type="spellStart"/>
      <w:r w:rsidR="00952B80" w:rsidRPr="00910B46">
        <w:rPr>
          <w:sz w:val="24"/>
          <w:szCs w:val="24"/>
        </w:rPr>
        <w:t>кв.м</w:t>
      </w:r>
      <w:proofErr w:type="spellEnd"/>
      <w:r w:rsidR="00952B80" w:rsidRPr="00910B46">
        <w:rPr>
          <w:sz w:val="24"/>
          <w:szCs w:val="24"/>
        </w:rPr>
        <w:t>., кад</w:t>
      </w:r>
      <w:r w:rsidR="00813CD4" w:rsidRPr="00910B46">
        <w:rPr>
          <w:sz w:val="24"/>
          <w:szCs w:val="24"/>
        </w:rPr>
        <w:t>астровый номер 55:07:10011577</w:t>
      </w:r>
      <w:r w:rsidR="00952B80" w:rsidRPr="00910B46">
        <w:rPr>
          <w:sz w:val="24"/>
          <w:szCs w:val="24"/>
        </w:rPr>
        <w:t xml:space="preserve">, адрес – Российская Федерация, Омская область, </w:t>
      </w:r>
      <w:proofErr w:type="spellStart"/>
      <w:r w:rsidR="00952B80" w:rsidRPr="00910B46">
        <w:rPr>
          <w:sz w:val="24"/>
          <w:szCs w:val="24"/>
        </w:rPr>
        <w:t>Кал</w:t>
      </w:r>
      <w:r w:rsidR="00813CD4" w:rsidRPr="00910B46">
        <w:rPr>
          <w:sz w:val="24"/>
          <w:szCs w:val="24"/>
        </w:rPr>
        <w:t>ачинский</w:t>
      </w:r>
      <w:proofErr w:type="spellEnd"/>
      <w:r w:rsidR="00813CD4" w:rsidRPr="00910B46">
        <w:rPr>
          <w:sz w:val="24"/>
          <w:szCs w:val="24"/>
        </w:rPr>
        <w:t xml:space="preserve"> район, с. Ивановка, ул. Октябрьская</w:t>
      </w:r>
      <w:r w:rsidR="00952B80" w:rsidRPr="00910B46">
        <w:rPr>
          <w:sz w:val="24"/>
          <w:szCs w:val="24"/>
        </w:rPr>
        <w:t>, д. 2</w:t>
      </w:r>
      <w:r w:rsidR="00813CD4" w:rsidRPr="00910B46">
        <w:rPr>
          <w:sz w:val="24"/>
          <w:szCs w:val="24"/>
        </w:rPr>
        <w:t xml:space="preserve">2, </w:t>
      </w:r>
      <w:r w:rsidR="002F1211" w:rsidRPr="00910B46">
        <w:rPr>
          <w:sz w:val="24"/>
          <w:szCs w:val="24"/>
        </w:rPr>
        <w:t>с земельным участком под ним.</w:t>
      </w:r>
      <w:proofErr w:type="gramEnd"/>
    </w:p>
    <w:p w:rsidR="004168FA" w:rsidRPr="00910B46" w:rsidRDefault="00952B80" w:rsidP="007D4BF8">
      <w:pPr>
        <w:ind w:firstLine="709"/>
        <w:jc w:val="both"/>
        <w:rPr>
          <w:sz w:val="24"/>
          <w:szCs w:val="24"/>
        </w:rPr>
      </w:pPr>
      <w:r w:rsidRPr="00910B46">
        <w:rPr>
          <w:sz w:val="24"/>
          <w:szCs w:val="24"/>
        </w:rPr>
        <w:t>2.1.2.</w:t>
      </w:r>
      <w:r w:rsidR="00813CD4" w:rsidRPr="00910B46">
        <w:rPr>
          <w:sz w:val="24"/>
          <w:szCs w:val="24"/>
        </w:rPr>
        <w:t xml:space="preserve"> Нежилое помещение, назначение-нежилое, площадь 110,1кв.м,</w:t>
      </w:r>
      <w:r w:rsidR="00070912" w:rsidRPr="00910B46">
        <w:rPr>
          <w:sz w:val="24"/>
          <w:szCs w:val="24"/>
        </w:rPr>
        <w:t xml:space="preserve"> </w:t>
      </w:r>
      <w:r w:rsidR="00813CD4" w:rsidRPr="00910B46">
        <w:rPr>
          <w:sz w:val="24"/>
          <w:szCs w:val="24"/>
        </w:rPr>
        <w:t>кадастровый номер 55:07:111403:393</w:t>
      </w:r>
      <w:r w:rsidR="002F1211" w:rsidRPr="00910B46">
        <w:rPr>
          <w:sz w:val="24"/>
          <w:szCs w:val="24"/>
        </w:rPr>
        <w:t xml:space="preserve">, адрес- Российская Федерация,  Омская область, </w:t>
      </w:r>
      <w:proofErr w:type="spellStart"/>
      <w:r w:rsidR="002F1211" w:rsidRPr="00910B46">
        <w:rPr>
          <w:sz w:val="24"/>
          <w:szCs w:val="24"/>
        </w:rPr>
        <w:t>Калачинский</w:t>
      </w:r>
      <w:proofErr w:type="spellEnd"/>
      <w:r w:rsidR="002F1211" w:rsidRPr="00910B46">
        <w:rPr>
          <w:sz w:val="24"/>
          <w:szCs w:val="24"/>
        </w:rPr>
        <w:t xml:space="preserve"> район, </w:t>
      </w:r>
      <w:proofErr w:type="spellStart"/>
      <w:r w:rsidR="002F1211" w:rsidRPr="00910B46">
        <w:rPr>
          <w:sz w:val="24"/>
          <w:szCs w:val="24"/>
        </w:rPr>
        <w:t>д</w:t>
      </w:r>
      <w:proofErr w:type="gramStart"/>
      <w:r w:rsidR="002F1211" w:rsidRPr="00910B46">
        <w:rPr>
          <w:sz w:val="24"/>
          <w:szCs w:val="24"/>
        </w:rPr>
        <w:t>.К</w:t>
      </w:r>
      <w:proofErr w:type="gramEnd"/>
      <w:r w:rsidR="002F1211" w:rsidRPr="00910B46">
        <w:rPr>
          <w:sz w:val="24"/>
          <w:szCs w:val="24"/>
        </w:rPr>
        <w:t>овалево</w:t>
      </w:r>
      <w:proofErr w:type="spellEnd"/>
      <w:r w:rsidR="002F1211" w:rsidRPr="00910B46">
        <w:rPr>
          <w:sz w:val="24"/>
          <w:szCs w:val="24"/>
        </w:rPr>
        <w:t xml:space="preserve">, </w:t>
      </w:r>
      <w:proofErr w:type="spellStart"/>
      <w:r w:rsidR="002F1211" w:rsidRPr="00910B46">
        <w:rPr>
          <w:sz w:val="24"/>
          <w:szCs w:val="24"/>
        </w:rPr>
        <w:t>ул.Центральная</w:t>
      </w:r>
      <w:proofErr w:type="spellEnd"/>
      <w:r w:rsidR="002F1211" w:rsidRPr="00910B46">
        <w:rPr>
          <w:sz w:val="24"/>
          <w:szCs w:val="24"/>
        </w:rPr>
        <w:t xml:space="preserve"> д.10т. </w:t>
      </w:r>
      <w:r w:rsidR="002124ED" w:rsidRPr="00910B46">
        <w:rPr>
          <w:sz w:val="24"/>
          <w:szCs w:val="24"/>
        </w:rPr>
        <w:t>с земельным участком под ним</w:t>
      </w:r>
    </w:p>
    <w:p w:rsid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168FA" w:rsidRPr="004168FA" w:rsidRDefault="004168FA" w:rsidP="00A156FE">
      <w:pPr>
        <w:tabs>
          <w:tab w:val="num" w:pos="709"/>
        </w:tabs>
        <w:jc w:val="both"/>
        <w:rPr>
          <w:sz w:val="28"/>
          <w:szCs w:val="28"/>
          <w:lang w:eastAsia="en-US"/>
        </w:rPr>
      </w:pPr>
    </w:p>
    <w:p w:rsidR="004168FA" w:rsidRP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168FA" w:rsidRPr="004168FA" w:rsidRDefault="004168FA" w:rsidP="004168FA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07978" w:rsidRDefault="00107978" w:rsidP="004168FA">
      <w:pPr>
        <w:shd w:val="clear" w:color="auto" w:fill="FFFFFF"/>
        <w:spacing w:line="276" w:lineRule="auto"/>
        <w:ind w:right="2" w:firstLine="851"/>
        <w:jc w:val="both"/>
      </w:pPr>
    </w:p>
    <w:sectPr w:rsidR="00107978" w:rsidSect="004A3D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A7" w:rsidRDefault="005345A7" w:rsidP="00AB52B6">
      <w:r>
        <w:separator/>
      </w:r>
    </w:p>
  </w:endnote>
  <w:endnote w:type="continuationSeparator" w:id="0">
    <w:p w:rsidR="005345A7" w:rsidRDefault="005345A7" w:rsidP="00AB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A7" w:rsidRDefault="005345A7" w:rsidP="00AB52B6">
      <w:r>
        <w:separator/>
      </w:r>
    </w:p>
  </w:footnote>
  <w:footnote w:type="continuationSeparator" w:id="0">
    <w:p w:rsidR="005345A7" w:rsidRDefault="005345A7" w:rsidP="00AB52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643037"/>
      <w:docPartObj>
        <w:docPartGallery w:val="Page Numbers (Top of Page)"/>
        <w:docPartUnique/>
      </w:docPartObj>
    </w:sdtPr>
    <w:sdtEndPr/>
    <w:sdtContent>
      <w:p w:rsidR="00AB52B6" w:rsidRDefault="00AB52B6">
        <w:pPr>
          <w:pStyle w:val="a6"/>
          <w:jc w:val="center"/>
        </w:pPr>
        <w:r w:rsidRPr="004A3D4C">
          <w:rPr>
            <w:sz w:val="28"/>
            <w:szCs w:val="28"/>
          </w:rPr>
          <w:fldChar w:fldCharType="begin"/>
        </w:r>
        <w:r w:rsidRPr="004A3D4C">
          <w:rPr>
            <w:sz w:val="28"/>
            <w:szCs w:val="28"/>
          </w:rPr>
          <w:instrText>PAGE   \* MERGEFORMAT</w:instrText>
        </w:r>
        <w:r w:rsidRPr="004A3D4C">
          <w:rPr>
            <w:sz w:val="28"/>
            <w:szCs w:val="28"/>
          </w:rPr>
          <w:fldChar w:fldCharType="separate"/>
        </w:r>
        <w:r w:rsidR="00910B46">
          <w:rPr>
            <w:noProof/>
            <w:sz w:val="28"/>
            <w:szCs w:val="28"/>
          </w:rPr>
          <w:t>2</w:t>
        </w:r>
        <w:r w:rsidRPr="004A3D4C">
          <w:rPr>
            <w:sz w:val="28"/>
            <w:szCs w:val="28"/>
          </w:rPr>
          <w:fldChar w:fldCharType="end"/>
        </w:r>
      </w:p>
    </w:sdtContent>
  </w:sdt>
  <w:p w:rsidR="00AB52B6" w:rsidRDefault="00AB52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EEE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BE9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0912"/>
    <w:rsid w:val="000715AA"/>
    <w:rsid w:val="00071745"/>
    <w:rsid w:val="0007192D"/>
    <w:rsid w:val="00072EB7"/>
    <w:rsid w:val="00073DC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AA4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3F2A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371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4ED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670"/>
    <w:rsid w:val="002360F5"/>
    <w:rsid w:val="002362B6"/>
    <w:rsid w:val="00236CE6"/>
    <w:rsid w:val="00237004"/>
    <w:rsid w:val="002373E9"/>
    <w:rsid w:val="002376AC"/>
    <w:rsid w:val="00237CE6"/>
    <w:rsid w:val="0024033B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604C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211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8FC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495B"/>
    <w:rsid w:val="003B5D7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1E6A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68FA"/>
    <w:rsid w:val="00416E28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07E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3D4C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428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3C65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6FCD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5A7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2E5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C7463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6C3A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CF4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29BD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650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18A"/>
    <w:rsid w:val="006E25C8"/>
    <w:rsid w:val="006E2C4E"/>
    <w:rsid w:val="006E3370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63B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3EA4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4BF8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3CD4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353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3727C"/>
    <w:rsid w:val="0084143F"/>
    <w:rsid w:val="00841800"/>
    <w:rsid w:val="00841849"/>
    <w:rsid w:val="00843E7E"/>
    <w:rsid w:val="00843F39"/>
    <w:rsid w:val="00844D57"/>
    <w:rsid w:val="00845188"/>
    <w:rsid w:val="008453C7"/>
    <w:rsid w:val="008457F8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68B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67A70"/>
    <w:rsid w:val="00870DA1"/>
    <w:rsid w:val="00871522"/>
    <w:rsid w:val="0087200D"/>
    <w:rsid w:val="00872FAE"/>
    <w:rsid w:val="00873250"/>
    <w:rsid w:val="008736AD"/>
    <w:rsid w:val="0087454B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1AEB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B46"/>
    <w:rsid w:val="00910D40"/>
    <w:rsid w:val="00911CBF"/>
    <w:rsid w:val="009122CA"/>
    <w:rsid w:val="00912438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2B80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0702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087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6FE"/>
    <w:rsid w:val="00A15FEC"/>
    <w:rsid w:val="00A16600"/>
    <w:rsid w:val="00A1679F"/>
    <w:rsid w:val="00A17094"/>
    <w:rsid w:val="00A179DD"/>
    <w:rsid w:val="00A17C9F"/>
    <w:rsid w:val="00A21206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08E0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184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4FF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2B6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1CEA"/>
    <w:rsid w:val="00B43FA6"/>
    <w:rsid w:val="00B442CF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2E12"/>
    <w:rsid w:val="00B63028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678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1A0B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0C6B"/>
    <w:rsid w:val="00BA2551"/>
    <w:rsid w:val="00BA36CB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6CAC"/>
    <w:rsid w:val="00BE7267"/>
    <w:rsid w:val="00BE7C16"/>
    <w:rsid w:val="00BF0944"/>
    <w:rsid w:val="00BF0B9E"/>
    <w:rsid w:val="00BF0BEC"/>
    <w:rsid w:val="00BF14FE"/>
    <w:rsid w:val="00BF17F3"/>
    <w:rsid w:val="00BF1A10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2F4F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5EEE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3DE6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B7F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4F58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2CA0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869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047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71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C7472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97E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17532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4F2B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7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6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3727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727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B5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2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PHUGL</cp:lastModifiedBy>
  <cp:revision>7</cp:revision>
  <cp:lastPrinted>2023-06-07T03:44:00Z</cp:lastPrinted>
  <dcterms:created xsi:type="dcterms:W3CDTF">2023-05-30T04:24:00Z</dcterms:created>
  <dcterms:modified xsi:type="dcterms:W3CDTF">2023-06-07T03:44:00Z</dcterms:modified>
</cp:coreProperties>
</file>