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C2" w:rsidRDefault="000616C2" w:rsidP="00D8260A">
      <w:pPr>
        <w:pStyle w:val="Default"/>
        <w:ind w:left="5220"/>
      </w:pPr>
      <w:bookmarkStart w:id="0" w:name="_GoBack"/>
      <w:bookmarkEnd w:id="0"/>
    </w:p>
    <w:p w:rsidR="0037204C" w:rsidRPr="00D8260A" w:rsidRDefault="0037204C" w:rsidP="00D8260A">
      <w:pPr>
        <w:pStyle w:val="Default"/>
        <w:ind w:left="5220"/>
      </w:pPr>
      <w:r w:rsidRPr="00D8260A">
        <w:t>Приложение 2</w:t>
      </w:r>
    </w:p>
    <w:p w:rsidR="0037204C" w:rsidRPr="00D8260A" w:rsidRDefault="0037204C" w:rsidP="0037204C">
      <w:pPr>
        <w:pStyle w:val="Default"/>
        <w:ind w:left="5220"/>
        <w:jc w:val="both"/>
      </w:pPr>
      <w:r w:rsidRPr="00D8260A">
        <w:t>к постановлению главы Ивановского сельского поселения Калачинского муниципального района Омской области</w:t>
      </w:r>
    </w:p>
    <w:p w:rsidR="0037204C" w:rsidRPr="00D8260A" w:rsidRDefault="0037204C" w:rsidP="0037204C">
      <w:pPr>
        <w:pStyle w:val="Default"/>
        <w:ind w:left="5220"/>
        <w:jc w:val="both"/>
      </w:pPr>
      <w:r w:rsidRPr="00D8260A">
        <w:t xml:space="preserve"> от 17.02.2012  № 33-п</w:t>
      </w:r>
    </w:p>
    <w:p w:rsidR="0037204C" w:rsidRPr="000F446F" w:rsidRDefault="0037204C" w:rsidP="00F6757A">
      <w:pPr>
        <w:keepNext/>
        <w:jc w:val="center"/>
        <w:rPr>
          <w:b/>
          <w:bCs/>
          <w:lang w:val="ru-RU" w:eastAsia="ru-RU"/>
        </w:rPr>
      </w:pPr>
    </w:p>
    <w:p w:rsidR="00F6757A" w:rsidRPr="000F446F" w:rsidRDefault="00F6757A" w:rsidP="00F6757A">
      <w:pPr>
        <w:keepNext/>
        <w:jc w:val="center"/>
        <w:rPr>
          <w:lang w:val="ru-RU" w:eastAsia="ru-RU"/>
        </w:rPr>
      </w:pPr>
      <w:r w:rsidRPr="000F446F">
        <w:rPr>
          <w:b/>
          <w:bCs/>
          <w:lang w:val="ru-RU" w:eastAsia="ru-RU"/>
        </w:rPr>
        <w:t xml:space="preserve">АДМИНИСТРАТИВНЫЙ </w:t>
      </w:r>
      <w:bookmarkStart w:id="1" w:name="YANDEX_0"/>
      <w:bookmarkEnd w:id="1"/>
      <w:r w:rsidRPr="00D8260A">
        <w:rPr>
          <w:b/>
          <w:bCs/>
          <w:lang w:eastAsia="ru-RU"/>
        </w:rPr>
        <w:t>  </w:t>
      </w:r>
      <w:r w:rsidRPr="000F446F">
        <w:rPr>
          <w:b/>
          <w:bCs/>
          <w:lang w:val="ru-RU" w:eastAsia="ru-RU"/>
        </w:rPr>
        <w:t>РЕГЛАМЕНТ</w:t>
      </w:r>
      <w:r w:rsidRPr="00D8260A">
        <w:rPr>
          <w:b/>
          <w:bCs/>
          <w:lang w:eastAsia="ru-RU"/>
        </w:rPr>
        <w:t> </w:t>
      </w:r>
    </w:p>
    <w:p w:rsidR="00F6757A" w:rsidRDefault="00F6757A" w:rsidP="00F6757A">
      <w:pPr>
        <w:jc w:val="center"/>
        <w:rPr>
          <w:b/>
          <w:bCs/>
          <w:lang w:val="ru-RU" w:eastAsia="ru-RU"/>
        </w:rPr>
      </w:pPr>
      <w:r w:rsidRPr="000F446F">
        <w:rPr>
          <w:b/>
          <w:bCs/>
          <w:lang w:val="ru-RU" w:eastAsia="ru-RU"/>
        </w:rPr>
        <w:t>по предоставлению муниципальной услуги</w:t>
      </w:r>
      <w:bookmarkStart w:id="2" w:name="YANDEX_1"/>
      <w:bookmarkEnd w:id="2"/>
      <w:r w:rsidR="0032733B" w:rsidRPr="000F446F">
        <w:rPr>
          <w:b/>
          <w:bCs/>
          <w:lang w:val="ru-RU" w:eastAsia="ru-RU"/>
        </w:rPr>
        <w:t xml:space="preserve"> администрацией </w:t>
      </w:r>
      <w:r w:rsidR="0037204C" w:rsidRPr="000F446F">
        <w:rPr>
          <w:b/>
          <w:bCs/>
          <w:lang w:val="ru-RU" w:eastAsia="ru-RU"/>
        </w:rPr>
        <w:t xml:space="preserve">Ивановского </w:t>
      </w:r>
      <w:r w:rsidR="0032733B" w:rsidRPr="000F446F">
        <w:rPr>
          <w:b/>
          <w:bCs/>
          <w:lang w:val="ru-RU" w:eastAsia="ru-RU"/>
        </w:rPr>
        <w:t xml:space="preserve"> сельского поселения Калачинского муниципального района Омской области </w:t>
      </w:r>
      <w:r w:rsidR="00AF47EC" w:rsidRPr="000F446F">
        <w:rPr>
          <w:b/>
          <w:bCs/>
          <w:lang w:val="ru-RU" w:eastAsia="ru-RU"/>
        </w:rPr>
        <w:t xml:space="preserve"> «</w:t>
      </w: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>Оформление</w:t>
      </w: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 xml:space="preserve"> </w:t>
      </w: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>архивных</w:t>
      </w: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 xml:space="preserve"> </w:t>
      </w: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>справок</w:t>
      </w: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>»</w:t>
      </w:r>
    </w:p>
    <w:p w:rsidR="00BA5A99" w:rsidRPr="000F446F" w:rsidRDefault="00BA5A99" w:rsidP="00F6757A">
      <w:pPr>
        <w:jc w:val="center"/>
        <w:rPr>
          <w:lang w:val="ru-RU" w:eastAsia="ru-RU"/>
        </w:rPr>
      </w:pPr>
    </w:p>
    <w:p w:rsidR="00BA5A99" w:rsidRPr="00BA5A99" w:rsidRDefault="00BA5A99" w:rsidP="00BA5A99">
      <w:pPr>
        <w:pStyle w:val="ac"/>
        <w:ind w:left="0" w:firstLine="425"/>
        <w:rPr>
          <w:b/>
          <w:lang w:val="ru-RU"/>
        </w:rPr>
      </w:pPr>
      <w:r w:rsidRPr="00BA5A99">
        <w:rPr>
          <w:b/>
          <w:lang w:val="ru-RU"/>
        </w:rPr>
        <w:t>(в ред. Постановления главы от 20.01.2016 № 3-пг)</w:t>
      </w:r>
    </w:p>
    <w:p w:rsidR="00BA5A99" w:rsidRDefault="00BA5A99" w:rsidP="00BA5A99">
      <w:pPr>
        <w:pStyle w:val="ac"/>
        <w:ind w:left="0" w:firstLine="425"/>
        <w:rPr>
          <w:b/>
          <w:lang w:val="ru-RU"/>
        </w:rPr>
      </w:pPr>
      <w:r w:rsidRPr="00BA5A99">
        <w:rPr>
          <w:b/>
          <w:lang w:val="ru-RU"/>
        </w:rPr>
        <w:t>(В ред. Постановления главы от 17.08.2018 № 23-пг)</w:t>
      </w:r>
    </w:p>
    <w:p w:rsidR="00BA5A99" w:rsidRPr="00BA5A99" w:rsidRDefault="00BA5A99" w:rsidP="00BA5A99">
      <w:pPr>
        <w:pStyle w:val="ac"/>
        <w:ind w:left="0" w:firstLine="425"/>
        <w:rPr>
          <w:b/>
          <w:lang w:val="ru-RU"/>
        </w:rPr>
      </w:pPr>
    </w:p>
    <w:p w:rsidR="00F6757A" w:rsidRPr="000F446F" w:rsidRDefault="00F6757A" w:rsidP="00F6757A">
      <w:pPr>
        <w:jc w:val="center"/>
        <w:rPr>
          <w:lang w:val="ru-RU" w:eastAsia="ru-RU"/>
        </w:rPr>
      </w:pPr>
    </w:p>
    <w:p w:rsidR="00F6757A" w:rsidRPr="00D8260A" w:rsidRDefault="00F6757A" w:rsidP="00F6757A">
      <w:pPr>
        <w:jc w:val="center"/>
        <w:rPr>
          <w:lang w:eastAsia="ru-RU"/>
        </w:rPr>
      </w:pPr>
      <w:r w:rsidRPr="00D8260A">
        <w:rPr>
          <w:b/>
          <w:bCs/>
          <w:lang w:eastAsia="ru-RU"/>
        </w:rPr>
        <w:t>1. Общие положения</w:t>
      </w:r>
    </w:p>
    <w:p w:rsidR="00F6757A" w:rsidRPr="00D8260A" w:rsidRDefault="00F6757A" w:rsidP="00F6757A">
      <w:pPr>
        <w:jc w:val="both"/>
        <w:rPr>
          <w:lang w:eastAsia="ru-RU"/>
        </w:rPr>
      </w:pPr>
    </w:p>
    <w:p w:rsidR="00F6757A" w:rsidRPr="000F446F" w:rsidRDefault="00F6757A" w:rsidP="00AF47EC">
      <w:pPr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  <w:rPr>
          <w:lang w:val="ru-RU" w:eastAsia="ru-RU"/>
        </w:rPr>
      </w:pPr>
      <w:r w:rsidRPr="000F446F">
        <w:rPr>
          <w:b/>
          <w:bCs/>
          <w:lang w:val="ru-RU" w:eastAsia="ru-RU"/>
        </w:rPr>
        <w:t xml:space="preserve">Административный </w:t>
      </w: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>регламент</w:t>
      </w:r>
      <w:r w:rsidRPr="00D8260A">
        <w:rPr>
          <w:b/>
          <w:bCs/>
          <w:lang w:eastAsia="ru-RU"/>
        </w:rPr>
        <w:t> </w:t>
      </w:r>
      <w:r w:rsidRPr="000F446F">
        <w:rPr>
          <w:lang w:val="ru-RU" w:eastAsia="ru-RU"/>
        </w:rPr>
        <w:t xml:space="preserve"> по исполнению муниципальной услуги «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Оформление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архивных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справок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, выписок, копий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архивных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документов, копий правовых актов администрации </w:t>
      </w:r>
      <w:r w:rsidR="0037204C" w:rsidRPr="000F446F">
        <w:rPr>
          <w:lang w:val="ru-RU" w:eastAsia="ru-RU"/>
        </w:rPr>
        <w:t>Ивановского</w:t>
      </w:r>
      <w:r w:rsidRPr="000F446F">
        <w:rPr>
          <w:lang w:val="ru-RU" w:eastAsia="ru-RU"/>
        </w:rPr>
        <w:t xml:space="preserve"> сел</w:t>
      </w:r>
      <w:r w:rsidR="00AF47EC" w:rsidRPr="000F446F">
        <w:rPr>
          <w:lang w:val="ru-RU" w:eastAsia="ru-RU"/>
        </w:rPr>
        <w:t xml:space="preserve">ьского поселения </w:t>
      </w:r>
      <w:r w:rsidR="00AF47EC" w:rsidRPr="00D8260A">
        <w:rPr>
          <w:lang w:eastAsia="ru-RU"/>
        </w:rPr>
        <w:t> </w:t>
      </w:r>
      <w:r w:rsidR="00AF47EC" w:rsidRPr="000F446F">
        <w:rPr>
          <w:lang w:val="ru-RU" w:eastAsia="ru-RU"/>
        </w:rPr>
        <w:t xml:space="preserve">Калачинского муниципального </w:t>
      </w:r>
      <w:r w:rsidRPr="000F446F">
        <w:rPr>
          <w:lang w:val="ru-RU" w:eastAsia="ru-RU"/>
        </w:rPr>
        <w:t>района» разработан в целях повышения качества исполнения муниципальной услуги, повышения эффективности деятельности органов исполнительной власти,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(административных процедур) по ее исполнению.</w:t>
      </w:r>
    </w:p>
    <w:p w:rsidR="00F6757A" w:rsidRPr="000F446F" w:rsidRDefault="00F6757A" w:rsidP="00F6757A">
      <w:pPr>
        <w:jc w:val="both"/>
        <w:rPr>
          <w:lang w:val="ru-RU" w:eastAsia="ru-RU"/>
        </w:rPr>
      </w:pPr>
      <w:r w:rsidRPr="000F446F">
        <w:rPr>
          <w:b/>
          <w:bCs/>
          <w:color w:val="000000"/>
          <w:lang w:val="ru-RU" w:eastAsia="ru-RU"/>
        </w:rPr>
        <w:t>1.2. Перечень нормативных правовых актов, регулирующих предоставление Муниципальной услуги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Предоставление муниципальной услуги осуществляется в соответствии с: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-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- Федеральным Законом от 02 мая 2006 года № 59-ФЗ «О порядке рассмотрения обращений граждан Российской Феде</w:t>
      </w:r>
      <w:r w:rsidR="0032733B" w:rsidRPr="000F446F">
        <w:rPr>
          <w:lang w:val="ru-RU" w:eastAsia="ru-RU"/>
        </w:rPr>
        <w:t>рации»</w:t>
      </w:r>
      <w:r w:rsidRPr="000F446F">
        <w:rPr>
          <w:lang w:val="ru-RU" w:eastAsia="ru-RU"/>
        </w:rPr>
        <w:t>;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-Федеральный закон от 02.05.2006 </w:t>
      </w:r>
      <w:r w:rsidRPr="00D8260A">
        <w:rPr>
          <w:lang w:eastAsia="ru-RU"/>
        </w:rPr>
        <w:t>N</w:t>
      </w:r>
      <w:r w:rsidRPr="000F446F">
        <w:rPr>
          <w:lang w:val="ru-RU" w:eastAsia="ru-RU"/>
        </w:rPr>
        <w:t xml:space="preserve"> 59-ФЗ "О порядке рассмотрения обращений граждан Российской Федерации" (Собрание законодательства Российской Федерации, 2006, </w:t>
      </w:r>
      <w:r w:rsidRPr="00D8260A">
        <w:rPr>
          <w:lang w:eastAsia="ru-RU"/>
        </w:rPr>
        <w:t>N</w:t>
      </w:r>
      <w:r w:rsidRPr="000F446F">
        <w:rPr>
          <w:lang w:val="ru-RU" w:eastAsia="ru-RU"/>
        </w:rPr>
        <w:t xml:space="preserve"> 19, ст. 2060);</w:t>
      </w:r>
    </w:p>
    <w:p w:rsidR="00F6757A" w:rsidRPr="000F446F" w:rsidRDefault="00F6757A" w:rsidP="0032733B">
      <w:pPr>
        <w:ind w:firstLine="547"/>
        <w:jc w:val="both"/>
        <w:rPr>
          <w:lang w:val="ru-RU" w:eastAsia="ru-RU"/>
        </w:rPr>
      </w:pPr>
      <w:r w:rsidRPr="000F446F">
        <w:rPr>
          <w:lang w:val="ru-RU" w:eastAsia="ru-RU"/>
        </w:rPr>
        <w:t>-</w:t>
      </w:r>
      <w:r w:rsidR="0032733B" w:rsidRPr="000F446F">
        <w:rPr>
          <w:lang w:val="ru-RU" w:eastAsia="ru-RU"/>
        </w:rPr>
        <w:t xml:space="preserve"> Федеральный закон от  22.10.2004 № 125-ФЗ «Об архивном деле в Российской Федерации»</w:t>
      </w:r>
    </w:p>
    <w:p w:rsidR="00F6757A" w:rsidRPr="000F446F" w:rsidRDefault="00F6757A" w:rsidP="00F6757A">
      <w:pPr>
        <w:ind w:firstLine="547"/>
        <w:jc w:val="both"/>
        <w:rPr>
          <w:color w:val="000000"/>
          <w:lang w:val="ru-RU" w:eastAsia="ru-RU"/>
        </w:rPr>
      </w:pPr>
    </w:p>
    <w:p w:rsidR="00F6757A" w:rsidRPr="000F446F" w:rsidRDefault="00F6757A" w:rsidP="00F6757A">
      <w:pPr>
        <w:spacing w:line="202" w:lineRule="atLeast"/>
        <w:jc w:val="center"/>
        <w:rPr>
          <w:lang w:val="ru-RU" w:eastAsia="ru-RU"/>
        </w:rPr>
      </w:pPr>
      <w:r w:rsidRPr="000F446F">
        <w:rPr>
          <w:b/>
          <w:bCs/>
          <w:color w:val="000000"/>
          <w:lang w:val="ru-RU" w:eastAsia="ru-RU"/>
        </w:rPr>
        <w:t>1.3. Наименование органа, предоставляющего Муниципальную</w:t>
      </w:r>
      <w:r w:rsidRPr="000F446F">
        <w:rPr>
          <w:b/>
          <w:bCs/>
          <w:lang w:val="ru-RU" w:eastAsia="ru-RU"/>
        </w:rPr>
        <w:t xml:space="preserve"> услугу</w:t>
      </w:r>
    </w:p>
    <w:p w:rsidR="00F6757A" w:rsidRPr="000F446F" w:rsidRDefault="00F6757A" w:rsidP="00F6757A">
      <w:pPr>
        <w:ind w:left="706"/>
        <w:rPr>
          <w:lang w:val="ru-RU" w:eastAsia="ru-RU"/>
        </w:rPr>
      </w:pPr>
    </w:p>
    <w:p w:rsidR="00F6757A" w:rsidRPr="000F446F" w:rsidRDefault="00F6757A" w:rsidP="00F6757A">
      <w:pPr>
        <w:pStyle w:val="3"/>
        <w:ind w:firstLine="720"/>
        <w:jc w:val="both"/>
        <w:rPr>
          <w:sz w:val="24"/>
          <w:szCs w:val="24"/>
          <w:lang w:val="ru-RU"/>
        </w:rPr>
      </w:pPr>
      <w:r w:rsidRPr="000F446F">
        <w:rPr>
          <w:sz w:val="24"/>
          <w:szCs w:val="24"/>
          <w:lang w:val="ru-RU"/>
        </w:rPr>
        <w:t xml:space="preserve">2.2.  Наименование органа местного самоуправления,  предоставляющего  муниципальную услугу </w:t>
      </w:r>
    </w:p>
    <w:p w:rsidR="00F6757A" w:rsidRPr="00D8260A" w:rsidRDefault="00F6757A" w:rsidP="00F675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260A">
        <w:rPr>
          <w:rFonts w:ascii="Times New Roman" w:hAnsi="Times New Roman" w:cs="Times New Roman"/>
          <w:sz w:val="24"/>
          <w:szCs w:val="24"/>
        </w:rPr>
        <w:t>2.2.1. Предоставление муниципальной услуги осуществ</w:t>
      </w:r>
      <w:r w:rsidR="00AF47EC" w:rsidRPr="00D8260A">
        <w:rPr>
          <w:rFonts w:ascii="Times New Roman" w:hAnsi="Times New Roman" w:cs="Times New Roman"/>
          <w:sz w:val="24"/>
          <w:szCs w:val="24"/>
        </w:rPr>
        <w:t xml:space="preserve">ляет Администрация </w:t>
      </w:r>
      <w:r w:rsidR="0037204C" w:rsidRPr="00D8260A">
        <w:rPr>
          <w:rFonts w:ascii="Times New Roman" w:hAnsi="Times New Roman" w:cs="Times New Roman"/>
          <w:sz w:val="24"/>
          <w:szCs w:val="24"/>
        </w:rPr>
        <w:t>Ивановского</w:t>
      </w:r>
      <w:r w:rsidRPr="00D8260A">
        <w:rPr>
          <w:rFonts w:ascii="Times New Roman" w:hAnsi="Times New Roman" w:cs="Times New Roman"/>
          <w:sz w:val="24"/>
          <w:szCs w:val="24"/>
        </w:rPr>
        <w:t xml:space="preserve"> се</w:t>
      </w:r>
      <w:r w:rsidR="00AF47EC" w:rsidRPr="00D8260A">
        <w:rPr>
          <w:rFonts w:ascii="Times New Roman" w:hAnsi="Times New Roman" w:cs="Times New Roman"/>
          <w:sz w:val="24"/>
          <w:szCs w:val="24"/>
        </w:rPr>
        <w:t>льского поселения Калачинского</w:t>
      </w:r>
      <w:r w:rsidRPr="00D8260A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по тексту – Администрация).</w:t>
      </w:r>
    </w:p>
    <w:p w:rsidR="00F6757A" w:rsidRPr="000F446F" w:rsidRDefault="00F6757A" w:rsidP="00F6757A">
      <w:pPr>
        <w:ind w:firstLine="706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ind w:firstLine="144"/>
        <w:jc w:val="both"/>
        <w:rPr>
          <w:lang w:val="ru-RU" w:eastAsia="ru-RU"/>
        </w:rPr>
      </w:pPr>
      <w:r w:rsidRPr="000F446F">
        <w:rPr>
          <w:b/>
          <w:bCs/>
          <w:lang w:val="ru-RU" w:eastAsia="ru-RU"/>
        </w:rPr>
        <w:t>1.4. Сведения о конечном результате предоставления Муниципальной услуги</w:t>
      </w:r>
    </w:p>
    <w:p w:rsidR="00F6757A" w:rsidRPr="000F446F" w:rsidRDefault="00F6757A" w:rsidP="00F6757A">
      <w:pPr>
        <w:spacing w:line="202" w:lineRule="atLeast"/>
        <w:ind w:firstLine="144"/>
        <w:jc w:val="both"/>
        <w:rPr>
          <w:lang w:val="ru-RU" w:eastAsia="ru-RU"/>
        </w:rPr>
      </w:pP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1.4.1. Конечный результат предоставления муниципальной услуги: 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- выдача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архивной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справки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;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lastRenderedPageBreak/>
        <w:t xml:space="preserve">- отказ в выдаче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архивной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справки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.</w:t>
      </w:r>
      <w:r w:rsidRPr="000F446F">
        <w:rPr>
          <w:b/>
          <w:bCs/>
          <w:lang w:val="ru-RU" w:eastAsia="ru-RU"/>
        </w:rPr>
        <w:t xml:space="preserve"> </w:t>
      </w:r>
    </w:p>
    <w:p w:rsidR="00F6757A" w:rsidRPr="000F446F" w:rsidRDefault="00F6757A" w:rsidP="00F6757A">
      <w:pPr>
        <w:jc w:val="both"/>
        <w:rPr>
          <w:lang w:val="ru-RU" w:eastAsia="ru-RU"/>
        </w:rPr>
      </w:pPr>
    </w:p>
    <w:p w:rsidR="00F6757A" w:rsidRPr="000F446F" w:rsidRDefault="00F6757A" w:rsidP="00F6757A">
      <w:pPr>
        <w:jc w:val="both"/>
        <w:rPr>
          <w:lang w:val="ru-RU" w:eastAsia="ru-RU"/>
        </w:rPr>
      </w:pPr>
      <w:r w:rsidRPr="000F446F">
        <w:rPr>
          <w:b/>
          <w:bCs/>
          <w:lang w:val="ru-RU" w:eastAsia="ru-RU"/>
        </w:rPr>
        <w:t>1.5. Сведения о стоимости предоставления муниципальной услуги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Муниципальная услуга предоставляется бесплатно.</w:t>
      </w:r>
    </w:p>
    <w:p w:rsidR="00F6757A" w:rsidRPr="000F446F" w:rsidRDefault="00F6757A" w:rsidP="00F6757A">
      <w:pPr>
        <w:jc w:val="both"/>
        <w:rPr>
          <w:lang w:val="ru-RU" w:eastAsia="ru-RU"/>
        </w:rPr>
      </w:pPr>
    </w:p>
    <w:p w:rsidR="00F6757A" w:rsidRPr="000F446F" w:rsidRDefault="00F6757A" w:rsidP="00F6757A">
      <w:pPr>
        <w:ind w:left="360"/>
        <w:jc w:val="both"/>
        <w:rPr>
          <w:lang w:val="ru-RU" w:eastAsia="ru-RU"/>
        </w:rPr>
      </w:pPr>
      <w:r w:rsidRPr="000F446F">
        <w:rPr>
          <w:b/>
          <w:bCs/>
          <w:lang w:val="ru-RU" w:eastAsia="ru-RU"/>
        </w:rPr>
        <w:t>1.6.Описание заявителей, имеющих право на получение муниципальной услуги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1.6.1. Заявителями, имеющими право на получение муниципальной услуги являются юридические и физические лица. 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1.6.2. От имени физического лица с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заявлением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о предоставлении муниципальной услуги имеет право обратиться его законный представитель. Он представляет документ, удостоверяющий личность, </w:t>
      </w:r>
      <w:r w:rsidR="00AF47EC" w:rsidRPr="000F446F">
        <w:rPr>
          <w:lang w:val="ru-RU" w:eastAsia="ru-RU"/>
        </w:rPr>
        <w:t>документ,</w:t>
      </w:r>
      <w:r w:rsidRPr="000F446F">
        <w:rPr>
          <w:lang w:val="ru-RU" w:eastAsia="ru-RU"/>
        </w:rPr>
        <w:t xml:space="preserve"> подтверждающий полномочия на обращение с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заявлением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о предоставлении муниципальной услуги (подлинник, либо нотариально заверенную копию). 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1.6.3. От имени юридического лица с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заявлением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 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F6757A" w:rsidRPr="000F446F" w:rsidRDefault="00F6757A" w:rsidP="00F6757A">
      <w:pPr>
        <w:rPr>
          <w:lang w:val="ru-RU" w:eastAsia="ru-RU"/>
        </w:rPr>
      </w:pPr>
    </w:p>
    <w:p w:rsidR="00F6757A" w:rsidRPr="000F446F" w:rsidRDefault="00F6757A" w:rsidP="00F6757A">
      <w:pPr>
        <w:jc w:val="center"/>
        <w:rPr>
          <w:lang w:val="ru-RU" w:eastAsia="ru-RU"/>
        </w:rPr>
      </w:pPr>
      <w:r w:rsidRPr="00D8260A">
        <w:rPr>
          <w:b/>
          <w:bCs/>
          <w:lang w:eastAsia="ru-RU"/>
        </w:rPr>
        <w:t>II</w:t>
      </w:r>
      <w:r w:rsidRPr="000F446F">
        <w:rPr>
          <w:b/>
          <w:bCs/>
          <w:lang w:val="ru-RU" w:eastAsia="ru-RU"/>
        </w:rPr>
        <w:t>. Требования к порядку исполнения муниципальной услуги</w:t>
      </w:r>
    </w:p>
    <w:p w:rsidR="00F6757A" w:rsidRPr="000F446F" w:rsidRDefault="00F6757A" w:rsidP="00F6757A">
      <w:pPr>
        <w:pStyle w:val="3"/>
        <w:ind w:firstLine="720"/>
        <w:jc w:val="both"/>
        <w:rPr>
          <w:sz w:val="24"/>
          <w:szCs w:val="24"/>
          <w:lang w:val="ru-RU"/>
        </w:rPr>
      </w:pPr>
      <w:r w:rsidRPr="000F446F">
        <w:rPr>
          <w:sz w:val="24"/>
          <w:szCs w:val="24"/>
          <w:lang w:val="ru-RU"/>
        </w:rPr>
        <w:t>2.1. Порядок информирования о правилах предоставления муниципальной услуги</w:t>
      </w:r>
    </w:p>
    <w:p w:rsidR="00F6757A" w:rsidRPr="000F446F" w:rsidRDefault="00F6757A" w:rsidP="00F6757A">
      <w:pPr>
        <w:ind w:firstLine="720"/>
        <w:jc w:val="both"/>
        <w:rPr>
          <w:lang w:val="ru-RU"/>
        </w:rPr>
      </w:pPr>
      <w:r w:rsidRPr="000F446F">
        <w:rPr>
          <w:lang w:val="ru-RU"/>
        </w:rPr>
        <w:t xml:space="preserve">2.1.1. </w:t>
      </w:r>
      <w:r w:rsidRPr="000F446F">
        <w:rPr>
          <w:b/>
          <w:bCs/>
          <w:lang w:val="ru-RU"/>
        </w:rPr>
        <w:t>Место нахождения Администрации</w:t>
      </w:r>
      <w:r w:rsidRPr="000F446F">
        <w:rPr>
          <w:lang w:val="ru-RU"/>
        </w:rPr>
        <w:t xml:space="preserve">: </w:t>
      </w:r>
    </w:p>
    <w:p w:rsidR="00F6757A" w:rsidRPr="000F446F" w:rsidRDefault="00F6757A" w:rsidP="00F6757A">
      <w:pPr>
        <w:ind w:firstLine="708"/>
        <w:jc w:val="both"/>
        <w:rPr>
          <w:lang w:val="ru-RU"/>
        </w:rPr>
      </w:pPr>
      <w:r w:rsidRPr="000F446F">
        <w:rPr>
          <w:b/>
          <w:bCs/>
          <w:lang w:val="ru-RU"/>
        </w:rPr>
        <w:t>Почтовый адрес</w:t>
      </w:r>
      <w:r w:rsidRPr="000F446F">
        <w:rPr>
          <w:lang w:val="ru-RU"/>
        </w:rPr>
        <w:t xml:space="preserve">: </w:t>
      </w:r>
      <w:r w:rsidR="00AF47EC" w:rsidRPr="000F446F">
        <w:rPr>
          <w:lang w:val="ru-RU"/>
        </w:rPr>
        <w:t>646930 Омская область,</w:t>
      </w:r>
      <w:r w:rsidR="0037204C" w:rsidRPr="000F446F">
        <w:rPr>
          <w:lang w:val="ru-RU"/>
        </w:rPr>
        <w:t xml:space="preserve"> </w:t>
      </w:r>
      <w:r w:rsidR="00AF47EC" w:rsidRPr="000F446F">
        <w:rPr>
          <w:lang w:val="ru-RU"/>
        </w:rPr>
        <w:t>Калачинский район,</w:t>
      </w:r>
      <w:r w:rsidR="0037204C" w:rsidRPr="000F446F">
        <w:rPr>
          <w:lang w:val="ru-RU"/>
        </w:rPr>
        <w:t xml:space="preserve"> </w:t>
      </w:r>
      <w:r w:rsidR="00AF47EC" w:rsidRPr="000F446F">
        <w:rPr>
          <w:lang w:val="ru-RU"/>
        </w:rPr>
        <w:t>с.</w:t>
      </w:r>
      <w:r w:rsidR="0037204C" w:rsidRPr="000F446F">
        <w:rPr>
          <w:lang w:val="ru-RU"/>
        </w:rPr>
        <w:t>Ивановка</w:t>
      </w:r>
      <w:r w:rsidR="00AF47EC" w:rsidRPr="000F446F">
        <w:rPr>
          <w:lang w:val="ru-RU"/>
        </w:rPr>
        <w:t xml:space="preserve"> ул.</w:t>
      </w:r>
      <w:r w:rsidR="0037204C" w:rsidRPr="000F446F">
        <w:rPr>
          <w:lang w:val="ru-RU"/>
        </w:rPr>
        <w:t>Октябрьская 24</w:t>
      </w:r>
      <w:r w:rsidR="00AF47EC" w:rsidRPr="000F446F">
        <w:rPr>
          <w:lang w:val="ru-RU"/>
        </w:rPr>
        <w:t>.</w:t>
      </w:r>
    </w:p>
    <w:p w:rsidR="00F6757A" w:rsidRPr="000F446F" w:rsidRDefault="00F6757A" w:rsidP="00F6757A">
      <w:pPr>
        <w:shd w:val="clear" w:color="auto" w:fill="FFFFFF"/>
        <w:tabs>
          <w:tab w:val="left" w:pos="1229"/>
        </w:tabs>
        <w:ind w:left="14" w:right="10" w:firstLine="720"/>
        <w:jc w:val="both"/>
        <w:rPr>
          <w:lang w:val="ru-RU"/>
        </w:rPr>
      </w:pPr>
      <w:r w:rsidRPr="000F446F">
        <w:rPr>
          <w:lang w:val="ru-RU"/>
        </w:rPr>
        <w:t>2.1.2</w:t>
      </w:r>
      <w:r w:rsidRPr="000F446F">
        <w:rPr>
          <w:b/>
          <w:bCs/>
          <w:lang w:val="ru-RU"/>
        </w:rPr>
        <w:t>. График</w:t>
      </w:r>
      <w:r w:rsidRPr="000F446F">
        <w:rPr>
          <w:lang w:val="ru-RU"/>
        </w:rPr>
        <w:t xml:space="preserve"> </w:t>
      </w:r>
      <w:r w:rsidRPr="000F446F">
        <w:rPr>
          <w:b/>
          <w:bCs/>
          <w:lang w:val="ru-RU"/>
        </w:rPr>
        <w:t>(режим)</w:t>
      </w:r>
      <w:r w:rsidRPr="000F446F">
        <w:rPr>
          <w:lang w:val="ru-RU"/>
        </w:rPr>
        <w:t xml:space="preserve"> </w:t>
      </w:r>
      <w:r w:rsidRPr="000F446F">
        <w:rPr>
          <w:b/>
          <w:bCs/>
          <w:lang w:val="ru-RU"/>
        </w:rPr>
        <w:t>приема заинтересованных лиц</w:t>
      </w:r>
      <w:r w:rsidRPr="000F446F">
        <w:rPr>
          <w:lang w:val="ru-RU"/>
        </w:rPr>
        <w:t xml:space="preserve"> по вопросам предоставления муниципальной услуги должностными лицами  Администрации 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7"/>
        <w:gridCol w:w="4444"/>
      </w:tblGrid>
      <w:tr w:rsidR="00F6757A" w:rsidRPr="00D8260A">
        <w:trPr>
          <w:tblCellSpacing w:w="0" w:type="dxa"/>
        </w:trPr>
        <w:tc>
          <w:tcPr>
            <w:tcW w:w="1947" w:type="dxa"/>
          </w:tcPr>
          <w:p w:rsidR="00F6757A" w:rsidRPr="00D8260A" w:rsidRDefault="00F6757A" w:rsidP="00F6757A">
            <w:pPr>
              <w:jc w:val="both"/>
            </w:pPr>
            <w:r w:rsidRPr="00D8260A">
              <w:t xml:space="preserve">Понедельник </w:t>
            </w:r>
          </w:p>
        </w:tc>
        <w:tc>
          <w:tcPr>
            <w:tcW w:w="4444" w:type="dxa"/>
          </w:tcPr>
          <w:p w:rsidR="00F6757A" w:rsidRPr="00D8260A" w:rsidRDefault="0037204C" w:rsidP="00F6757A">
            <w:pPr>
              <w:jc w:val="both"/>
            </w:pPr>
            <w:r w:rsidRPr="00D8260A">
              <w:t>9.00-17. 15 перерыв 13</w:t>
            </w:r>
            <w:r w:rsidR="00F6757A" w:rsidRPr="00D8260A">
              <w:t>.00-14.00</w:t>
            </w:r>
          </w:p>
        </w:tc>
      </w:tr>
      <w:tr w:rsidR="00F6757A" w:rsidRPr="00D8260A">
        <w:trPr>
          <w:tblCellSpacing w:w="0" w:type="dxa"/>
        </w:trPr>
        <w:tc>
          <w:tcPr>
            <w:tcW w:w="1947" w:type="dxa"/>
          </w:tcPr>
          <w:p w:rsidR="00F6757A" w:rsidRPr="00D8260A" w:rsidRDefault="00F6757A" w:rsidP="00F6757A">
            <w:pPr>
              <w:jc w:val="both"/>
            </w:pPr>
            <w:r w:rsidRPr="00D8260A">
              <w:t xml:space="preserve">Вторник </w:t>
            </w:r>
          </w:p>
        </w:tc>
        <w:tc>
          <w:tcPr>
            <w:tcW w:w="4444" w:type="dxa"/>
          </w:tcPr>
          <w:p w:rsidR="00F6757A" w:rsidRPr="00D8260A" w:rsidRDefault="0037204C" w:rsidP="00F6757A">
            <w:pPr>
              <w:jc w:val="both"/>
            </w:pPr>
            <w:r w:rsidRPr="00D8260A">
              <w:t>9.00-17. 15 перерыв 13.00-14.00</w:t>
            </w:r>
          </w:p>
        </w:tc>
      </w:tr>
      <w:tr w:rsidR="00F6757A" w:rsidRPr="00D8260A">
        <w:trPr>
          <w:tblCellSpacing w:w="0" w:type="dxa"/>
        </w:trPr>
        <w:tc>
          <w:tcPr>
            <w:tcW w:w="1947" w:type="dxa"/>
          </w:tcPr>
          <w:p w:rsidR="00F6757A" w:rsidRPr="00D8260A" w:rsidRDefault="00F6757A" w:rsidP="00F6757A">
            <w:pPr>
              <w:jc w:val="both"/>
            </w:pPr>
            <w:r w:rsidRPr="00D8260A">
              <w:t xml:space="preserve">Среда </w:t>
            </w:r>
          </w:p>
        </w:tc>
        <w:tc>
          <w:tcPr>
            <w:tcW w:w="4444" w:type="dxa"/>
          </w:tcPr>
          <w:p w:rsidR="00F6757A" w:rsidRPr="00D8260A" w:rsidRDefault="0037204C" w:rsidP="00F6757A">
            <w:pPr>
              <w:jc w:val="both"/>
            </w:pPr>
            <w:r w:rsidRPr="00D8260A">
              <w:t>9.00-17. 15 перерыв 13.00-14.00</w:t>
            </w:r>
          </w:p>
        </w:tc>
      </w:tr>
      <w:tr w:rsidR="00F6757A" w:rsidRPr="00D8260A">
        <w:trPr>
          <w:tblCellSpacing w:w="0" w:type="dxa"/>
        </w:trPr>
        <w:tc>
          <w:tcPr>
            <w:tcW w:w="1947" w:type="dxa"/>
          </w:tcPr>
          <w:p w:rsidR="00F6757A" w:rsidRPr="00D8260A" w:rsidRDefault="00F6757A" w:rsidP="00F6757A">
            <w:pPr>
              <w:jc w:val="both"/>
            </w:pPr>
            <w:r w:rsidRPr="00D8260A">
              <w:t xml:space="preserve">Четверг </w:t>
            </w:r>
          </w:p>
        </w:tc>
        <w:tc>
          <w:tcPr>
            <w:tcW w:w="4444" w:type="dxa"/>
          </w:tcPr>
          <w:p w:rsidR="00F6757A" w:rsidRPr="00D8260A" w:rsidRDefault="00F6757A" w:rsidP="00F6757A">
            <w:pPr>
              <w:jc w:val="both"/>
            </w:pPr>
            <w:r w:rsidRPr="00D8260A">
              <w:t xml:space="preserve"> Неприемный день</w:t>
            </w:r>
          </w:p>
        </w:tc>
      </w:tr>
      <w:tr w:rsidR="00F6757A" w:rsidRPr="00D8260A">
        <w:trPr>
          <w:tblCellSpacing w:w="0" w:type="dxa"/>
        </w:trPr>
        <w:tc>
          <w:tcPr>
            <w:tcW w:w="1947" w:type="dxa"/>
          </w:tcPr>
          <w:p w:rsidR="00F6757A" w:rsidRPr="00D8260A" w:rsidRDefault="00F6757A" w:rsidP="00F6757A">
            <w:pPr>
              <w:jc w:val="both"/>
            </w:pPr>
            <w:r w:rsidRPr="00D8260A">
              <w:t xml:space="preserve">Пятница </w:t>
            </w:r>
          </w:p>
        </w:tc>
        <w:tc>
          <w:tcPr>
            <w:tcW w:w="4444" w:type="dxa"/>
          </w:tcPr>
          <w:p w:rsidR="00F6757A" w:rsidRPr="00D8260A" w:rsidRDefault="0037204C" w:rsidP="00F6757A">
            <w:pPr>
              <w:jc w:val="both"/>
            </w:pPr>
            <w:r w:rsidRPr="00D8260A">
              <w:t>9.00-17. 15 перерыв 13.00-14.00</w:t>
            </w:r>
          </w:p>
        </w:tc>
      </w:tr>
      <w:tr w:rsidR="00F6757A" w:rsidRPr="00D8260A">
        <w:trPr>
          <w:tblCellSpacing w:w="0" w:type="dxa"/>
        </w:trPr>
        <w:tc>
          <w:tcPr>
            <w:tcW w:w="1947" w:type="dxa"/>
          </w:tcPr>
          <w:p w:rsidR="00F6757A" w:rsidRPr="00D8260A" w:rsidRDefault="00F6757A" w:rsidP="00F6757A">
            <w:pPr>
              <w:jc w:val="both"/>
            </w:pPr>
            <w:r w:rsidRPr="00D8260A">
              <w:t>Суббота</w:t>
            </w:r>
          </w:p>
        </w:tc>
        <w:tc>
          <w:tcPr>
            <w:tcW w:w="4444" w:type="dxa"/>
          </w:tcPr>
          <w:p w:rsidR="00F6757A" w:rsidRPr="00D8260A" w:rsidRDefault="00F6757A" w:rsidP="00F6757A">
            <w:pPr>
              <w:jc w:val="both"/>
            </w:pPr>
            <w:r w:rsidRPr="00D8260A">
              <w:t>выходной</w:t>
            </w:r>
          </w:p>
        </w:tc>
      </w:tr>
      <w:tr w:rsidR="00F6757A" w:rsidRPr="00D8260A">
        <w:trPr>
          <w:tblCellSpacing w:w="0" w:type="dxa"/>
        </w:trPr>
        <w:tc>
          <w:tcPr>
            <w:tcW w:w="1947" w:type="dxa"/>
          </w:tcPr>
          <w:p w:rsidR="00F6757A" w:rsidRPr="00D8260A" w:rsidRDefault="00F6757A" w:rsidP="00F6757A">
            <w:pPr>
              <w:jc w:val="both"/>
            </w:pPr>
            <w:r w:rsidRPr="00D8260A">
              <w:t>Воскресенье</w:t>
            </w:r>
          </w:p>
        </w:tc>
        <w:tc>
          <w:tcPr>
            <w:tcW w:w="4444" w:type="dxa"/>
          </w:tcPr>
          <w:p w:rsidR="00F6757A" w:rsidRPr="00D8260A" w:rsidRDefault="00F6757A" w:rsidP="00F6757A">
            <w:pPr>
              <w:jc w:val="both"/>
            </w:pPr>
            <w:r w:rsidRPr="00D8260A">
              <w:t>выходной</w:t>
            </w:r>
          </w:p>
        </w:tc>
      </w:tr>
    </w:tbl>
    <w:p w:rsidR="00F6757A" w:rsidRPr="00D8260A" w:rsidRDefault="00F6757A" w:rsidP="00F675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260A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6757A" w:rsidRPr="00D8260A" w:rsidRDefault="00F6757A" w:rsidP="00F675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260A">
        <w:rPr>
          <w:rFonts w:ascii="Times New Roman" w:hAnsi="Times New Roman" w:cs="Times New Roman"/>
          <w:sz w:val="24"/>
          <w:szCs w:val="24"/>
        </w:rPr>
        <w:t xml:space="preserve">2.1.3. </w:t>
      </w:r>
      <w:r w:rsidRPr="00D8260A">
        <w:rPr>
          <w:rFonts w:ascii="Times New Roman" w:hAnsi="Times New Roman" w:cs="Times New Roman"/>
          <w:b/>
          <w:bCs/>
          <w:sz w:val="24"/>
          <w:szCs w:val="24"/>
        </w:rPr>
        <w:t>Справочные телефоны</w:t>
      </w:r>
      <w:r w:rsidRPr="00D8260A">
        <w:rPr>
          <w:rFonts w:ascii="Times New Roman" w:hAnsi="Times New Roman" w:cs="Times New Roman"/>
          <w:sz w:val="24"/>
          <w:szCs w:val="24"/>
        </w:rPr>
        <w:t>:</w:t>
      </w:r>
    </w:p>
    <w:p w:rsidR="00F6757A" w:rsidRPr="00D8260A" w:rsidRDefault="00F6757A" w:rsidP="00F675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260A">
        <w:rPr>
          <w:rFonts w:ascii="Times New Roman" w:hAnsi="Times New Roman" w:cs="Times New Roman"/>
          <w:sz w:val="24"/>
          <w:szCs w:val="24"/>
        </w:rPr>
        <w:t>Гл</w:t>
      </w:r>
      <w:r w:rsidR="00AF47EC" w:rsidRPr="00D8260A">
        <w:rPr>
          <w:rFonts w:ascii="Times New Roman" w:hAnsi="Times New Roman" w:cs="Times New Roman"/>
          <w:sz w:val="24"/>
          <w:szCs w:val="24"/>
        </w:rPr>
        <w:t xml:space="preserve">ава Администрации  </w:t>
      </w:r>
      <w:r w:rsidR="0037204C" w:rsidRPr="00D8260A">
        <w:rPr>
          <w:rFonts w:ascii="Times New Roman" w:hAnsi="Times New Roman" w:cs="Times New Roman"/>
          <w:sz w:val="24"/>
          <w:szCs w:val="24"/>
        </w:rPr>
        <w:t>Ивановского</w:t>
      </w:r>
      <w:r w:rsidRPr="00D8260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AF47EC" w:rsidRPr="00D8260A">
        <w:rPr>
          <w:rFonts w:ascii="Times New Roman" w:hAnsi="Times New Roman" w:cs="Times New Roman"/>
          <w:sz w:val="24"/>
          <w:szCs w:val="24"/>
        </w:rPr>
        <w:t>:</w:t>
      </w:r>
      <w:r w:rsidRPr="00D826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57A" w:rsidRPr="00D8260A" w:rsidRDefault="0037204C" w:rsidP="00F675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260A">
        <w:rPr>
          <w:rFonts w:ascii="Times New Roman" w:hAnsi="Times New Roman" w:cs="Times New Roman"/>
          <w:sz w:val="24"/>
          <w:szCs w:val="24"/>
        </w:rPr>
        <w:t>8 (38155) 51-151</w:t>
      </w:r>
      <w:r w:rsidR="00F6757A" w:rsidRPr="00D8260A">
        <w:rPr>
          <w:rFonts w:ascii="Times New Roman" w:hAnsi="Times New Roman" w:cs="Times New Roman"/>
          <w:sz w:val="24"/>
          <w:szCs w:val="24"/>
        </w:rPr>
        <w:t>;</w:t>
      </w:r>
    </w:p>
    <w:p w:rsidR="00F6757A" w:rsidRPr="000F446F" w:rsidRDefault="00F6757A" w:rsidP="00F6757A">
      <w:pPr>
        <w:ind w:firstLine="708"/>
        <w:jc w:val="both"/>
        <w:rPr>
          <w:lang w:val="ru-RU"/>
        </w:rPr>
      </w:pPr>
      <w:r w:rsidRPr="000F446F">
        <w:rPr>
          <w:lang w:val="ru-RU"/>
        </w:rPr>
        <w:t xml:space="preserve">Телефон   специалиста Администрации, предоставляющего услугу: </w:t>
      </w:r>
    </w:p>
    <w:p w:rsidR="00AF47EC" w:rsidRPr="00D8260A" w:rsidRDefault="0037204C" w:rsidP="00AF47E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260A">
        <w:rPr>
          <w:rFonts w:ascii="Times New Roman" w:hAnsi="Times New Roman" w:cs="Times New Roman"/>
          <w:sz w:val="24"/>
          <w:szCs w:val="24"/>
        </w:rPr>
        <w:t>8 (38155) 51</w:t>
      </w:r>
      <w:r w:rsidR="00AF47EC" w:rsidRPr="00D8260A">
        <w:rPr>
          <w:rFonts w:ascii="Times New Roman" w:hAnsi="Times New Roman" w:cs="Times New Roman"/>
          <w:sz w:val="24"/>
          <w:szCs w:val="24"/>
        </w:rPr>
        <w:t>-130;</w:t>
      </w:r>
    </w:p>
    <w:p w:rsidR="00F6757A" w:rsidRPr="000F446F" w:rsidRDefault="00F6757A" w:rsidP="00F6757A">
      <w:pPr>
        <w:jc w:val="both"/>
        <w:rPr>
          <w:lang w:val="ru-RU"/>
        </w:rPr>
      </w:pPr>
    </w:p>
    <w:p w:rsidR="00F6757A" w:rsidRPr="00D8260A" w:rsidRDefault="00F6757A" w:rsidP="00F675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260A">
        <w:rPr>
          <w:rFonts w:ascii="Times New Roman" w:hAnsi="Times New Roman" w:cs="Times New Roman"/>
          <w:sz w:val="24"/>
          <w:szCs w:val="24"/>
        </w:rPr>
        <w:t xml:space="preserve">2.1.4. </w:t>
      </w:r>
      <w:r w:rsidRPr="00D8260A">
        <w:rPr>
          <w:rFonts w:ascii="Times New Roman" w:hAnsi="Times New Roman" w:cs="Times New Roman"/>
          <w:b/>
          <w:bCs/>
          <w:sz w:val="24"/>
          <w:szCs w:val="24"/>
        </w:rPr>
        <w:t>Адрес интернет-сайта</w:t>
      </w:r>
      <w:r w:rsidRPr="00D8260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F47EC" w:rsidRPr="00D8260A">
          <w:rPr>
            <w:rStyle w:val="a3"/>
            <w:rFonts w:cs="Arial"/>
            <w:sz w:val="24"/>
            <w:szCs w:val="24"/>
            <w:lang w:val="en-US"/>
          </w:rPr>
          <w:t>www</w:t>
        </w:r>
        <w:r w:rsidR="00AF47EC" w:rsidRPr="00D8260A">
          <w:rPr>
            <w:rStyle w:val="a3"/>
            <w:rFonts w:cs="Arial"/>
            <w:sz w:val="24"/>
            <w:szCs w:val="24"/>
          </w:rPr>
          <w:t>.</w:t>
        </w:r>
        <w:r w:rsidR="00AF47EC" w:rsidRPr="00D8260A">
          <w:rPr>
            <w:rStyle w:val="a3"/>
            <w:rFonts w:cs="Arial"/>
            <w:sz w:val="24"/>
            <w:szCs w:val="24"/>
            <w:lang w:val="en-US"/>
          </w:rPr>
          <w:t>omskportal</w:t>
        </w:r>
        <w:r w:rsidR="00AF47EC" w:rsidRPr="00D8260A">
          <w:rPr>
            <w:rStyle w:val="a3"/>
            <w:rFonts w:cs="Arial"/>
            <w:sz w:val="24"/>
            <w:szCs w:val="24"/>
          </w:rPr>
          <w:t>.</w:t>
        </w:r>
        <w:r w:rsidR="00AF47EC" w:rsidRPr="00D8260A">
          <w:rPr>
            <w:rStyle w:val="a3"/>
            <w:rFonts w:cs="Arial"/>
            <w:sz w:val="24"/>
            <w:szCs w:val="24"/>
            <w:lang w:val="en-US"/>
          </w:rPr>
          <w:t>ru</w:t>
        </w:r>
      </w:hyperlink>
      <w:r w:rsidRPr="00D8260A">
        <w:rPr>
          <w:rFonts w:ascii="Times New Roman" w:hAnsi="Times New Roman" w:cs="Times New Roman"/>
          <w:sz w:val="24"/>
          <w:szCs w:val="24"/>
        </w:rPr>
        <w:t>.</w:t>
      </w:r>
    </w:p>
    <w:p w:rsidR="00F6757A" w:rsidRPr="00D8260A" w:rsidRDefault="00F6757A" w:rsidP="00F6757A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60A">
        <w:rPr>
          <w:rFonts w:ascii="Times New Roman" w:hAnsi="Times New Roman" w:cs="Times New Roman"/>
          <w:b/>
          <w:bCs/>
          <w:sz w:val="24"/>
          <w:szCs w:val="24"/>
        </w:rPr>
        <w:t xml:space="preserve">Адрес электронной почты: </w:t>
      </w:r>
      <w:r w:rsidRPr="00D826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7204C" w:rsidRPr="00D8260A">
          <w:rPr>
            <w:rStyle w:val="a3"/>
            <w:rFonts w:cs="Arial"/>
            <w:b/>
            <w:bCs/>
            <w:sz w:val="24"/>
            <w:szCs w:val="24"/>
          </w:rPr>
          <w:t>551505@</w:t>
        </w:r>
        <w:r w:rsidR="0037204C" w:rsidRPr="00D8260A">
          <w:rPr>
            <w:rStyle w:val="a3"/>
            <w:rFonts w:cs="Arial"/>
            <w:b/>
            <w:bCs/>
            <w:sz w:val="24"/>
            <w:szCs w:val="24"/>
            <w:lang w:val="en-US"/>
          </w:rPr>
          <w:t>list</w:t>
        </w:r>
        <w:r w:rsidR="0037204C" w:rsidRPr="00D8260A">
          <w:rPr>
            <w:rStyle w:val="a3"/>
            <w:rFonts w:cs="Arial"/>
            <w:b/>
            <w:bCs/>
            <w:sz w:val="24"/>
            <w:szCs w:val="24"/>
          </w:rPr>
          <w:t>.</w:t>
        </w:r>
        <w:r w:rsidR="0037204C" w:rsidRPr="00D8260A">
          <w:rPr>
            <w:rStyle w:val="a3"/>
            <w:rFonts w:cs="Arial"/>
            <w:b/>
            <w:bCs/>
            <w:sz w:val="24"/>
            <w:szCs w:val="24"/>
            <w:lang w:val="en-US"/>
          </w:rPr>
          <w:t>ru</w:t>
        </w:r>
      </w:hyperlink>
      <w:r w:rsidRPr="00D826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757A" w:rsidRPr="00D8260A" w:rsidRDefault="00F6757A" w:rsidP="00F675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260A">
        <w:rPr>
          <w:rFonts w:ascii="Times New Roman" w:hAnsi="Times New Roman" w:cs="Times New Roman"/>
          <w:sz w:val="24"/>
          <w:szCs w:val="24"/>
        </w:rPr>
        <w:t>2.1.5. Информация о порядке предоставления муниципальной услуги представляется:</w:t>
      </w:r>
    </w:p>
    <w:p w:rsidR="00F6757A" w:rsidRPr="000F446F" w:rsidRDefault="00F6757A" w:rsidP="00F6757A">
      <w:pPr>
        <w:tabs>
          <w:tab w:val="left" w:pos="3570"/>
        </w:tabs>
        <w:ind w:firstLine="720"/>
        <w:jc w:val="both"/>
        <w:rPr>
          <w:lang w:val="ru-RU"/>
        </w:rPr>
      </w:pPr>
      <w:r w:rsidRPr="000F446F">
        <w:rPr>
          <w:lang w:val="ru-RU"/>
        </w:rPr>
        <w:t>непосредственно специали</w:t>
      </w:r>
      <w:r w:rsidR="00AF47EC" w:rsidRPr="000F446F">
        <w:rPr>
          <w:lang w:val="ru-RU"/>
        </w:rPr>
        <w:t xml:space="preserve">стом Администрации </w:t>
      </w:r>
      <w:r w:rsidR="0037204C" w:rsidRPr="000F446F">
        <w:rPr>
          <w:lang w:val="ru-RU"/>
        </w:rPr>
        <w:t>Ивановского</w:t>
      </w:r>
      <w:r w:rsidRPr="000F446F">
        <w:rPr>
          <w:lang w:val="ru-RU"/>
        </w:rPr>
        <w:t xml:space="preserve"> сельского поселения при личном обращении;</w:t>
      </w:r>
    </w:p>
    <w:p w:rsidR="00F6757A" w:rsidRPr="000F446F" w:rsidRDefault="00F6757A" w:rsidP="00F6757A">
      <w:pPr>
        <w:tabs>
          <w:tab w:val="left" w:pos="3570"/>
        </w:tabs>
        <w:ind w:firstLine="720"/>
        <w:jc w:val="both"/>
        <w:rPr>
          <w:lang w:val="ru-RU"/>
        </w:rPr>
      </w:pPr>
      <w:r w:rsidRPr="000F446F">
        <w:rPr>
          <w:lang w:val="ru-RU"/>
        </w:rPr>
        <w:t>с использованием средств почтовой, телефонной связи и электронной почты;</w:t>
      </w:r>
    </w:p>
    <w:p w:rsidR="00F6757A" w:rsidRPr="000F446F" w:rsidRDefault="00F6757A" w:rsidP="00F6757A">
      <w:pPr>
        <w:tabs>
          <w:tab w:val="left" w:pos="3570"/>
        </w:tabs>
        <w:ind w:firstLine="720"/>
        <w:jc w:val="both"/>
        <w:rPr>
          <w:lang w:val="ru-RU"/>
        </w:rPr>
      </w:pPr>
      <w:r w:rsidRPr="000F446F">
        <w:rPr>
          <w:lang w:val="ru-RU"/>
        </w:rPr>
        <w:lastRenderedPageBreak/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F6757A" w:rsidRPr="00D8260A" w:rsidRDefault="00F6757A" w:rsidP="00F675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260A">
        <w:rPr>
          <w:rFonts w:ascii="Times New Roman" w:hAnsi="Times New Roman" w:cs="Times New Roman"/>
          <w:sz w:val="24"/>
          <w:szCs w:val="24"/>
        </w:rPr>
        <w:t>2.1.6. Основными требованиями к информированию заявителей являются:</w:t>
      </w:r>
    </w:p>
    <w:p w:rsidR="00F6757A" w:rsidRPr="000F446F" w:rsidRDefault="00F6757A" w:rsidP="00F6757A">
      <w:pPr>
        <w:widowControl w:val="0"/>
        <w:autoSpaceDE w:val="0"/>
        <w:autoSpaceDN w:val="0"/>
        <w:adjustRightInd w:val="0"/>
        <w:ind w:left="720"/>
        <w:jc w:val="both"/>
        <w:rPr>
          <w:lang w:val="ru-RU"/>
        </w:rPr>
      </w:pPr>
      <w:r w:rsidRPr="000F446F">
        <w:rPr>
          <w:lang w:val="ru-RU"/>
        </w:rPr>
        <w:t>достоверность предоставляемой информации;</w:t>
      </w:r>
    </w:p>
    <w:p w:rsidR="00F6757A" w:rsidRPr="000F446F" w:rsidRDefault="00F6757A" w:rsidP="00F6757A">
      <w:pPr>
        <w:widowControl w:val="0"/>
        <w:autoSpaceDE w:val="0"/>
        <w:autoSpaceDN w:val="0"/>
        <w:adjustRightInd w:val="0"/>
        <w:ind w:left="720"/>
        <w:jc w:val="both"/>
        <w:rPr>
          <w:lang w:val="ru-RU"/>
        </w:rPr>
      </w:pPr>
      <w:r w:rsidRPr="000F446F">
        <w:rPr>
          <w:lang w:val="ru-RU"/>
        </w:rPr>
        <w:t>четкость изложения информации;</w:t>
      </w:r>
    </w:p>
    <w:p w:rsidR="00F6757A" w:rsidRPr="000F446F" w:rsidRDefault="00F6757A" w:rsidP="00F6757A">
      <w:pPr>
        <w:widowControl w:val="0"/>
        <w:autoSpaceDE w:val="0"/>
        <w:autoSpaceDN w:val="0"/>
        <w:adjustRightInd w:val="0"/>
        <w:ind w:left="720"/>
        <w:jc w:val="both"/>
        <w:rPr>
          <w:lang w:val="ru-RU"/>
        </w:rPr>
      </w:pPr>
      <w:r w:rsidRPr="000F446F">
        <w:rPr>
          <w:lang w:val="ru-RU"/>
        </w:rPr>
        <w:t>полнота информирования;</w:t>
      </w:r>
    </w:p>
    <w:p w:rsidR="00F6757A" w:rsidRPr="000F446F" w:rsidRDefault="00F6757A" w:rsidP="00F6757A">
      <w:pPr>
        <w:widowControl w:val="0"/>
        <w:autoSpaceDE w:val="0"/>
        <w:autoSpaceDN w:val="0"/>
        <w:adjustRightInd w:val="0"/>
        <w:ind w:left="720"/>
        <w:jc w:val="both"/>
        <w:rPr>
          <w:lang w:val="ru-RU"/>
        </w:rPr>
      </w:pPr>
      <w:r w:rsidRPr="000F446F">
        <w:rPr>
          <w:lang w:val="ru-RU"/>
        </w:rPr>
        <w:t>наглядность форм предоставляемой информации;</w:t>
      </w:r>
    </w:p>
    <w:p w:rsidR="00F6757A" w:rsidRPr="000F446F" w:rsidRDefault="00F6757A" w:rsidP="00F6757A">
      <w:pPr>
        <w:widowControl w:val="0"/>
        <w:autoSpaceDE w:val="0"/>
        <w:autoSpaceDN w:val="0"/>
        <w:adjustRightInd w:val="0"/>
        <w:ind w:left="720"/>
        <w:jc w:val="both"/>
        <w:rPr>
          <w:lang w:val="ru-RU"/>
        </w:rPr>
      </w:pPr>
      <w:r w:rsidRPr="000F446F">
        <w:rPr>
          <w:lang w:val="ru-RU"/>
        </w:rPr>
        <w:t>удобство и доступность получения информации;</w:t>
      </w:r>
    </w:p>
    <w:p w:rsidR="00F6757A" w:rsidRPr="000F446F" w:rsidRDefault="00F6757A" w:rsidP="00F6757A">
      <w:pPr>
        <w:widowControl w:val="0"/>
        <w:autoSpaceDE w:val="0"/>
        <w:autoSpaceDN w:val="0"/>
        <w:adjustRightInd w:val="0"/>
        <w:ind w:left="720"/>
        <w:jc w:val="both"/>
        <w:rPr>
          <w:lang w:val="ru-RU"/>
        </w:rPr>
      </w:pPr>
      <w:r w:rsidRPr="000F446F">
        <w:rPr>
          <w:lang w:val="ru-RU"/>
        </w:rPr>
        <w:t>оперативность предоставления информации;</w:t>
      </w:r>
    </w:p>
    <w:p w:rsidR="00F6757A" w:rsidRPr="000F446F" w:rsidRDefault="00F6757A" w:rsidP="00F6757A">
      <w:pPr>
        <w:tabs>
          <w:tab w:val="left" w:pos="3570"/>
        </w:tabs>
        <w:ind w:firstLine="720"/>
        <w:jc w:val="both"/>
        <w:rPr>
          <w:lang w:val="ru-RU"/>
        </w:rPr>
      </w:pPr>
      <w:r w:rsidRPr="000F446F">
        <w:rPr>
          <w:lang w:val="ru-RU"/>
        </w:rPr>
        <w:t>2.1.7. Порядок проведения специалистом Администрации консультаций по вопросам предоставления муниципальной услуги  представлен в пункте 2.10. настоящего Административного регламента.</w:t>
      </w:r>
    </w:p>
    <w:p w:rsidR="00F6757A" w:rsidRPr="000F446F" w:rsidRDefault="00F6757A" w:rsidP="00F6757A">
      <w:pPr>
        <w:tabs>
          <w:tab w:val="left" w:pos="3570"/>
        </w:tabs>
        <w:ind w:firstLine="720"/>
        <w:jc w:val="both"/>
        <w:rPr>
          <w:lang w:val="ru-RU"/>
        </w:rPr>
      </w:pPr>
      <w:r w:rsidRPr="000F446F">
        <w:rPr>
          <w:lang w:val="ru-RU"/>
        </w:rPr>
        <w:t>2.1.8. Заявители, направившие в Администрацию документы для предоставления муниципальной услуги, в обязательном порядке информируются специалистом Администрации по вопросам, указанным в пункте 2.11. настоящего Административного регламента.</w:t>
      </w:r>
    </w:p>
    <w:p w:rsidR="00F6757A" w:rsidRPr="000F446F" w:rsidRDefault="00F6757A" w:rsidP="00F6757A">
      <w:pPr>
        <w:tabs>
          <w:tab w:val="left" w:pos="3570"/>
        </w:tabs>
        <w:ind w:firstLine="720"/>
        <w:jc w:val="both"/>
        <w:rPr>
          <w:lang w:val="ru-RU"/>
        </w:rPr>
      </w:pPr>
      <w:r w:rsidRPr="000F446F">
        <w:rPr>
          <w:lang w:val="ru-RU"/>
        </w:rPr>
        <w:t>2.1.9. В любое время с момента приема документов,  заявитель имеет право на получение сведений о прохождении процедуры предоставления муниципальной услуги при помощи телефона, средств Интернета, электронной почты, или посредством личного посещения Администрации.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/>
        </w:rPr>
        <w:t>2.1.10. Для получения сведений о прохождении процедур по предоставлению муниципальной услуги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</w:t>
      </w:r>
      <w:r w:rsidRPr="000F446F">
        <w:rPr>
          <w:lang w:val="ru-RU" w:eastAsia="ru-RU"/>
        </w:rPr>
        <w:t xml:space="preserve"> 2.1.3. Информация о процедуре предоставления Муниципальной услуги сообщается по номерам телефонов для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справок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(консультаций), а также размещается в информационно-телекоммуникационных сетях общего пользования (в том числе в сети Интернет), публикуется в средствах массовой информации, на информационных стендах.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</w:p>
    <w:p w:rsidR="00F6757A" w:rsidRPr="000F446F" w:rsidRDefault="00F6757A" w:rsidP="00F6757A">
      <w:pPr>
        <w:jc w:val="both"/>
        <w:outlineLvl w:val="2"/>
        <w:rPr>
          <w:b/>
          <w:bCs/>
          <w:lang w:val="ru-RU" w:eastAsia="ru-RU"/>
        </w:rPr>
      </w:pPr>
      <w:r w:rsidRPr="000F446F">
        <w:rPr>
          <w:b/>
          <w:bCs/>
          <w:lang w:val="ru-RU" w:eastAsia="ru-RU"/>
        </w:rPr>
        <w:t>2.2. Порядок информирования о ходе предоставления Муниципальной услуги</w:t>
      </w:r>
    </w:p>
    <w:p w:rsidR="00F6757A" w:rsidRPr="000F446F" w:rsidRDefault="00F6757A" w:rsidP="00F6757A">
      <w:pPr>
        <w:jc w:val="both"/>
        <w:rPr>
          <w:lang w:val="ru-RU" w:eastAsia="ru-RU"/>
        </w:rPr>
      </w:pP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2.2.1.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Информирование заявителей о ходе предоставления Муниципальной услуги осуществляется специалистами при личном обращении с заявителями, с использованием средств Интернет, почтовой, телефонной связи, посредством электронной почты.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2.2.3.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Информация о сроке завершения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оформления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заявлении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телефону и/или электронной почте.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2.2.4.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телефона, средств Интернета, электронной почты, или посредством личного посещ</w:t>
      </w:r>
      <w:r w:rsidR="00AF47EC" w:rsidRPr="000F446F">
        <w:rPr>
          <w:lang w:val="ru-RU" w:eastAsia="ru-RU"/>
        </w:rPr>
        <w:t xml:space="preserve">ения Администрации </w:t>
      </w:r>
      <w:r w:rsidR="005527FA" w:rsidRPr="000F446F">
        <w:rPr>
          <w:lang w:val="ru-RU"/>
        </w:rPr>
        <w:t>Ивановского</w:t>
      </w:r>
      <w:r w:rsidR="005527FA" w:rsidRPr="000F446F">
        <w:rPr>
          <w:sz w:val="28"/>
          <w:szCs w:val="28"/>
          <w:lang w:val="ru-RU"/>
        </w:rPr>
        <w:t xml:space="preserve"> </w:t>
      </w:r>
      <w:r w:rsidRPr="000F446F">
        <w:rPr>
          <w:lang w:val="ru-RU" w:eastAsia="ru-RU"/>
        </w:rPr>
        <w:t xml:space="preserve"> сельского поселения.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2.2.5. Для получения сведений о ходе рассмотрения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заявления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на предоставление муниципальной услуги заявителям при обращен</w:t>
      </w:r>
      <w:r w:rsidR="00AF47EC" w:rsidRPr="000F446F">
        <w:rPr>
          <w:lang w:val="ru-RU" w:eastAsia="ru-RU"/>
        </w:rPr>
        <w:t xml:space="preserve">ии в Администрацию </w:t>
      </w:r>
      <w:r w:rsidR="0037204C" w:rsidRPr="000F446F">
        <w:rPr>
          <w:lang w:val="ru-RU"/>
        </w:rPr>
        <w:t>Ивановского</w:t>
      </w:r>
      <w:r w:rsidRPr="000F446F">
        <w:rPr>
          <w:lang w:val="ru-RU" w:eastAsia="ru-RU"/>
        </w:rPr>
        <w:t xml:space="preserve"> сельского поселения указываются дата и номер учетной записи. Заявителю предоставляются сведения о том, на каком этапе находится рассмотрение его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заявления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по исполнению муниципальной услуги. 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2.2.6. В случае принятия решения об отказе в предоставлении муниципальной услуги, извещение об отказе направляется специалистом заявителю письмом по адресу, указанном в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заявлении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, в течение 5 рабочих дней после принятия решения. 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lastRenderedPageBreak/>
        <w:t xml:space="preserve">2.2.7. Информация о сроке завершения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оформления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справки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может быть получена заявителем непосредственно в общем отделе или по телефону для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справок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(консультаций) в любой день после подачи документов.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</w:p>
    <w:p w:rsidR="00F6757A" w:rsidRPr="000F446F" w:rsidRDefault="00F6757A" w:rsidP="00F6757A">
      <w:pPr>
        <w:jc w:val="both"/>
        <w:rPr>
          <w:lang w:val="ru-RU" w:eastAsia="ru-RU"/>
        </w:rPr>
      </w:pPr>
      <w:r w:rsidRPr="000F446F">
        <w:rPr>
          <w:b/>
          <w:bCs/>
          <w:lang w:val="ru-RU" w:eastAsia="ru-RU"/>
        </w:rPr>
        <w:t>2.6. Общий срок предоставления Муниципальной услуги</w:t>
      </w:r>
    </w:p>
    <w:p w:rsidR="00F6757A" w:rsidRPr="000F446F" w:rsidRDefault="00F6757A" w:rsidP="00F6757A">
      <w:pPr>
        <w:jc w:val="both"/>
        <w:rPr>
          <w:lang w:val="ru-RU" w:eastAsia="ru-RU"/>
        </w:rPr>
      </w:pP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Общий срок предоставления Муниципальной услуги не должен превышать 10 дней со дня приема </w:t>
      </w:r>
      <w:bookmarkStart w:id="3" w:name="YANDEX_41"/>
      <w:bookmarkEnd w:id="3"/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заявления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</w:p>
    <w:p w:rsidR="00F6757A" w:rsidRPr="000F446F" w:rsidRDefault="00F6757A" w:rsidP="00F6757A">
      <w:pPr>
        <w:jc w:val="center"/>
        <w:rPr>
          <w:lang w:val="ru-RU" w:eastAsia="ru-RU"/>
        </w:rPr>
      </w:pPr>
      <w:r w:rsidRPr="000F446F">
        <w:rPr>
          <w:b/>
          <w:bCs/>
          <w:lang w:val="ru-RU" w:eastAsia="ru-RU"/>
        </w:rPr>
        <w:t>2.7. Перечень документов необходимых для получения Муниципальной услуги</w:t>
      </w:r>
    </w:p>
    <w:p w:rsidR="00F6757A" w:rsidRPr="000F446F" w:rsidRDefault="00F6757A" w:rsidP="00F6757A">
      <w:pPr>
        <w:spacing w:line="202" w:lineRule="atLeast"/>
        <w:ind w:firstLine="720"/>
        <w:jc w:val="center"/>
        <w:rPr>
          <w:lang w:val="ru-RU" w:eastAsia="ru-RU"/>
        </w:rPr>
      </w:pPr>
    </w:p>
    <w:p w:rsidR="00F6757A" w:rsidRPr="000F446F" w:rsidRDefault="00F6757A" w:rsidP="00F6757A">
      <w:pPr>
        <w:ind w:firstLine="706"/>
        <w:rPr>
          <w:lang w:val="ru-RU" w:eastAsia="ru-RU"/>
        </w:rPr>
      </w:pPr>
      <w:r w:rsidRPr="000F446F">
        <w:rPr>
          <w:lang w:val="ru-RU" w:eastAsia="ru-RU"/>
        </w:rPr>
        <w:t xml:space="preserve">Для получения Муниципальной услуги необходимо предоставить: </w:t>
      </w:r>
    </w:p>
    <w:p w:rsidR="00F6757A" w:rsidRPr="000F446F" w:rsidRDefault="00F6757A" w:rsidP="00F6757A">
      <w:pPr>
        <w:ind w:firstLine="706"/>
        <w:rPr>
          <w:lang w:val="ru-RU" w:eastAsia="ru-RU"/>
        </w:rPr>
      </w:pPr>
      <w:r w:rsidRPr="000F446F">
        <w:rPr>
          <w:lang w:val="ru-RU" w:eastAsia="ru-RU"/>
        </w:rPr>
        <w:t>а)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заявление (Приложение 1);</w:t>
      </w:r>
    </w:p>
    <w:p w:rsidR="00F6757A" w:rsidRPr="000F446F" w:rsidRDefault="00F6757A" w:rsidP="00F6757A">
      <w:pPr>
        <w:ind w:firstLine="706"/>
        <w:rPr>
          <w:lang w:val="ru-RU" w:eastAsia="ru-RU"/>
        </w:rPr>
      </w:pPr>
      <w:r w:rsidRPr="000F446F">
        <w:rPr>
          <w:lang w:val="ru-RU" w:eastAsia="ru-RU"/>
        </w:rPr>
        <w:t>б)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документ, удостоверяющий личность заявителя (представителя заявителя);</w:t>
      </w:r>
    </w:p>
    <w:p w:rsidR="00F6757A" w:rsidRDefault="00F6757A" w:rsidP="00F6757A">
      <w:pPr>
        <w:ind w:firstLine="706"/>
        <w:rPr>
          <w:lang w:val="ru-RU" w:eastAsia="ru-RU"/>
        </w:rPr>
      </w:pPr>
      <w:r w:rsidRPr="000F446F">
        <w:rPr>
          <w:lang w:val="ru-RU" w:eastAsia="ru-RU"/>
        </w:rPr>
        <w:t>в)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документ, удостоверяющий полномочия представителя заявителя (доверенность и т.п.);</w:t>
      </w:r>
    </w:p>
    <w:p w:rsidR="004F79AF" w:rsidRPr="00F404EE" w:rsidRDefault="004F79AF" w:rsidP="004F79AF">
      <w:pPr>
        <w:jc w:val="both"/>
        <w:rPr>
          <w:lang w:val="ru-RU"/>
        </w:rPr>
      </w:pPr>
      <w:r w:rsidRPr="00F404EE">
        <w:rPr>
          <w:lang w:val="ru-RU"/>
        </w:rPr>
        <w:t>2.7.1.. Исчерпывающий перечень оснований для приостановления предоставления муниципальной услуги.</w:t>
      </w:r>
    </w:p>
    <w:p w:rsidR="004F79AF" w:rsidRPr="004F79AF" w:rsidRDefault="004F79AF" w:rsidP="004F79AF">
      <w:pPr>
        <w:ind w:firstLine="706"/>
        <w:rPr>
          <w:lang w:val="ru-RU" w:eastAsia="ru-RU"/>
        </w:rPr>
      </w:pPr>
      <w:r w:rsidRPr="00F404EE">
        <w:rPr>
          <w:lang w:val="ru-RU"/>
        </w:rPr>
        <w:tab/>
        <w:t>Основания для приостановления предоставления муниципальной услуги не предусмотрены. (в случае, если такие основания установлены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актам, необходимо изложить их перечень, который должен быть исчерпывающим).</w:t>
      </w:r>
      <w:r w:rsidR="00A2336B">
        <w:rPr>
          <w:lang w:val="ru-RU"/>
        </w:rPr>
        <w:t xml:space="preserve"> (В ред. Постановления главы от 17.08.2018 № 23-пг)</w:t>
      </w:r>
    </w:p>
    <w:p w:rsidR="00F6757A" w:rsidRPr="000F446F" w:rsidRDefault="00F6757A" w:rsidP="00F6757A">
      <w:pPr>
        <w:jc w:val="center"/>
        <w:rPr>
          <w:color w:val="000000"/>
          <w:lang w:val="ru-RU" w:eastAsia="ru-RU"/>
        </w:rPr>
      </w:pPr>
    </w:p>
    <w:p w:rsidR="00F6757A" w:rsidRPr="000F446F" w:rsidRDefault="00F6757A" w:rsidP="00F6757A">
      <w:pPr>
        <w:jc w:val="center"/>
        <w:rPr>
          <w:lang w:val="ru-RU" w:eastAsia="ru-RU"/>
        </w:rPr>
      </w:pPr>
      <w:r w:rsidRPr="000F446F">
        <w:rPr>
          <w:b/>
          <w:bCs/>
          <w:lang w:val="ru-RU" w:eastAsia="ru-RU"/>
        </w:rPr>
        <w:t>2.8. Основания для отказа в предоставлении Муниципальной услуги</w:t>
      </w:r>
    </w:p>
    <w:p w:rsidR="00F6757A" w:rsidRPr="000F446F" w:rsidRDefault="00F6757A" w:rsidP="00F6757A">
      <w:pPr>
        <w:ind w:firstLine="706"/>
        <w:rPr>
          <w:lang w:val="ru-RU" w:eastAsia="ru-RU"/>
        </w:rPr>
      </w:pPr>
    </w:p>
    <w:p w:rsidR="00F6757A" w:rsidRPr="000F446F" w:rsidRDefault="00F6757A" w:rsidP="00F6757A">
      <w:pPr>
        <w:ind w:firstLine="706"/>
        <w:rPr>
          <w:color w:val="000000"/>
          <w:lang w:val="ru-RU" w:eastAsia="ru-RU"/>
        </w:rPr>
      </w:pPr>
      <w:r w:rsidRPr="000F446F">
        <w:rPr>
          <w:lang w:val="ru-RU" w:eastAsia="ru-RU"/>
        </w:rPr>
        <w:t xml:space="preserve">2.8.1. </w:t>
      </w:r>
      <w:r w:rsidRPr="000F446F">
        <w:rPr>
          <w:color w:val="000000"/>
          <w:lang w:val="ru-RU" w:eastAsia="ru-RU"/>
        </w:rPr>
        <w:t>В предоставлении Муниципальной услуги отказывается на следующих основаниях:</w:t>
      </w:r>
    </w:p>
    <w:p w:rsidR="00F6757A" w:rsidRPr="000F446F" w:rsidRDefault="00F6757A" w:rsidP="00F6757A">
      <w:pPr>
        <w:rPr>
          <w:lang w:val="ru-RU" w:eastAsia="ru-RU"/>
        </w:rPr>
      </w:pPr>
      <w:r w:rsidRPr="000F446F">
        <w:rPr>
          <w:lang w:val="ru-RU" w:eastAsia="ru-RU"/>
        </w:rPr>
        <w:t>-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обращение лица, не относящегося к категории заявителей (представителей заявителя);</w:t>
      </w:r>
    </w:p>
    <w:p w:rsidR="00F6757A" w:rsidRPr="000F446F" w:rsidRDefault="00F6757A" w:rsidP="00F6757A">
      <w:pPr>
        <w:ind w:firstLine="706"/>
        <w:rPr>
          <w:lang w:val="ru-RU" w:eastAsia="ru-RU"/>
        </w:rPr>
      </w:pPr>
      <w:r w:rsidRPr="000F446F">
        <w:rPr>
          <w:lang w:val="ru-RU" w:eastAsia="ru-RU"/>
        </w:rPr>
        <w:t>- заявителем не представлены необходимые документы;</w:t>
      </w:r>
    </w:p>
    <w:p w:rsidR="00F6757A" w:rsidRPr="000F446F" w:rsidRDefault="00F6757A" w:rsidP="00F6757A">
      <w:pPr>
        <w:ind w:firstLine="706"/>
        <w:rPr>
          <w:lang w:val="ru-RU" w:eastAsia="ru-RU"/>
        </w:rPr>
      </w:pPr>
      <w:r w:rsidRPr="000F446F">
        <w:rPr>
          <w:lang w:val="ru-RU" w:eastAsia="ru-RU"/>
        </w:rPr>
        <w:t>- отказа самого заявителя;</w:t>
      </w:r>
    </w:p>
    <w:p w:rsidR="00F6757A" w:rsidRPr="000F446F" w:rsidRDefault="00F6757A" w:rsidP="00F6757A">
      <w:pPr>
        <w:ind w:firstLine="706"/>
        <w:rPr>
          <w:lang w:val="ru-RU" w:eastAsia="ru-RU"/>
        </w:rPr>
      </w:pPr>
      <w:r w:rsidRPr="000F446F">
        <w:rPr>
          <w:lang w:val="ru-RU" w:eastAsia="ru-RU"/>
        </w:rPr>
        <w:t>- выяснения обстоятельств о предоставлении заявителем ложных данных;</w:t>
      </w:r>
    </w:p>
    <w:p w:rsidR="00F6757A" w:rsidRPr="000F446F" w:rsidRDefault="00F6757A" w:rsidP="00F6757A">
      <w:pPr>
        <w:ind w:firstLine="706"/>
        <w:rPr>
          <w:lang w:val="ru-RU" w:eastAsia="ru-RU"/>
        </w:rPr>
      </w:pPr>
      <w:r w:rsidRPr="000F446F">
        <w:rPr>
          <w:lang w:val="ru-RU" w:eastAsia="ru-RU"/>
        </w:rPr>
        <w:t>- смерти заявителя (представителя заявителя).</w:t>
      </w:r>
    </w:p>
    <w:p w:rsidR="00F6757A" w:rsidRPr="000F446F" w:rsidRDefault="00F6757A" w:rsidP="00F6757A">
      <w:pPr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jc w:val="center"/>
        <w:rPr>
          <w:lang w:val="ru-RU" w:eastAsia="ru-RU"/>
        </w:rPr>
      </w:pPr>
      <w:r w:rsidRPr="000F446F">
        <w:rPr>
          <w:b/>
          <w:bCs/>
          <w:lang w:val="ru-RU" w:eastAsia="ru-RU"/>
        </w:rPr>
        <w:t>2.9. Требования к оборудованию мест оказания Муниципальной услуги</w:t>
      </w:r>
    </w:p>
    <w:p w:rsidR="00F6757A" w:rsidRPr="000F446F" w:rsidRDefault="00F6757A" w:rsidP="00F6757A">
      <w:pPr>
        <w:jc w:val="center"/>
        <w:rPr>
          <w:lang w:val="ru-RU" w:eastAsia="ru-RU"/>
        </w:rPr>
      </w:pP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Требования к местам предоставления муниципальной услуги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 xml:space="preserve">Требования к размещению и </w:t>
      </w:r>
      <w:bookmarkStart w:id="4" w:name="YANDEX_42"/>
      <w:bookmarkEnd w:id="4"/>
      <w:r w:rsidRPr="00D8260A">
        <w:t> </w:t>
      </w:r>
      <w:r w:rsidRPr="000F446F">
        <w:rPr>
          <w:lang w:val="ru-RU"/>
        </w:rPr>
        <w:t>оформлению</w:t>
      </w:r>
      <w:r w:rsidRPr="00D8260A">
        <w:t> </w:t>
      </w:r>
      <w:r w:rsidRPr="000F446F">
        <w:rPr>
          <w:lang w:val="ru-RU"/>
        </w:rPr>
        <w:br/>
        <w:t>помещений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Помещения должны содержать места для информирования, ожидания и приема граждан.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Помещения должны соответствовать санитарно-эпидемиологическим правилам и нормам.</w:t>
      </w:r>
    </w:p>
    <w:p w:rsidR="00F6757A" w:rsidRPr="000F446F" w:rsidRDefault="00F6757A" w:rsidP="00AF47EC">
      <w:pPr>
        <w:rPr>
          <w:b/>
          <w:bCs/>
          <w:lang w:val="ru-RU"/>
        </w:rPr>
      </w:pPr>
      <w:r w:rsidRPr="000F446F">
        <w:rPr>
          <w:b/>
          <w:bCs/>
          <w:lang w:val="ru-RU"/>
        </w:rPr>
        <w:t>Требования к размещению и оформлению</w:t>
      </w:r>
      <w:r w:rsidRPr="000F446F">
        <w:rPr>
          <w:b/>
          <w:bCs/>
          <w:lang w:val="ru-RU"/>
        </w:rPr>
        <w:br/>
        <w:t>визуальной, текстовой информации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Помещения должны содержать места информирования.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F6757A" w:rsidRPr="000F446F" w:rsidRDefault="00F6757A" w:rsidP="00AF47EC">
      <w:pPr>
        <w:rPr>
          <w:b/>
          <w:bCs/>
          <w:lang w:val="ru-RU"/>
        </w:rPr>
      </w:pPr>
      <w:r w:rsidRPr="000F446F">
        <w:rPr>
          <w:b/>
          <w:bCs/>
          <w:lang w:val="ru-RU"/>
        </w:rPr>
        <w:t>Требования к оборудованию мест ожидания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Места ожидания оборудуются: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lastRenderedPageBreak/>
        <w:t>-противопожарной системой и средствами пожаротушения;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Для ожидания приема граждан отводятся места, оборудованные стульями.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В местах ожидания имеются средства для оказания первой помощи и доступные места общего пользования (туалет).</w:t>
      </w:r>
    </w:p>
    <w:p w:rsidR="00F6757A" w:rsidRPr="000F446F" w:rsidRDefault="00F6757A" w:rsidP="00AF47EC">
      <w:pPr>
        <w:rPr>
          <w:b/>
          <w:bCs/>
          <w:lang w:val="ru-RU"/>
        </w:rPr>
      </w:pPr>
      <w:r w:rsidRPr="000F446F">
        <w:rPr>
          <w:b/>
          <w:bCs/>
          <w:lang w:val="ru-RU"/>
        </w:rPr>
        <w:t>Требования к парковочным местам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На территории, прилегающей к месторасположению Администрации, имеются места для парковки автотранспортных средств. Количество парковочных мест определяется исходя из интенсивности и количества заявителей, обратившихся в Администрацию за определенный период.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На стоянке должно быть не менее 5 машино-мест, из них не менее одного места - для парковки специальных транспортных средств инвалидов.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Доступ граждан к парковочным местам является бесплатным.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Требования к оформлению входа в здание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Здание, в котором расположена Администрация, должно быть оборудовано отдельным входом для свободного доступа граждан в помещение.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Центральный вход в здание Администрации должен быть оборудован информационной табличкой (вывеской), содержащей следующую информацию об Администрации: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наименование;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место нахождения;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режим работы.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Требования к местам для информирования</w:t>
      </w:r>
      <w:r w:rsidRPr="000F446F">
        <w:rPr>
          <w:lang w:val="ru-RU"/>
        </w:rPr>
        <w:br/>
        <w:t>заявителей, получения информации и заполнения необходимых</w:t>
      </w:r>
      <w:r w:rsidRPr="000F446F">
        <w:rPr>
          <w:lang w:val="ru-RU"/>
        </w:rPr>
        <w:br/>
        <w:t>документов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Места информирования, предназначенные для ознакомления граждан с информационными материалами, оборудуются: - информационными стендами: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- стульями и столами для оформления документов.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На информационных стендах в помещениях, предназначенных для приема граждан, размещается следующая информация: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режим работы Администрации;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графики приема граждан Главой поселения и заместителем Главы Администрации, специалистами Администрации;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адреса официальных сайтов Администрации в сети Интернет;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номера телефонов, факсов, адреса электронной почты</w:t>
      </w:r>
      <w:r w:rsidRPr="000F446F">
        <w:rPr>
          <w:lang w:val="ru-RU"/>
        </w:rPr>
        <w:br/>
        <w:t>Администрации;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перечень документов, необходимых для предоставления</w:t>
      </w:r>
      <w:r w:rsidRPr="000F446F">
        <w:rPr>
          <w:lang w:val="ru-RU"/>
        </w:rPr>
        <w:br/>
        <w:t>муниципальной услуги.</w:t>
      </w:r>
    </w:p>
    <w:p w:rsidR="00F6757A" w:rsidRPr="000F446F" w:rsidRDefault="00F6757A" w:rsidP="00AF47EC">
      <w:pPr>
        <w:rPr>
          <w:b/>
          <w:bCs/>
          <w:lang w:val="ru-RU"/>
        </w:rPr>
      </w:pPr>
      <w:r w:rsidRPr="000F446F">
        <w:rPr>
          <w:b/>
          <w:bCs/>
          <w:lang w:val="ru-RU"/>
        </w:rPr>
        <w:t>Требования к местам для приема граждан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Прием граждан должностными лицами (специалистами) Администрации осуществляется в помещениях Администрации.</w:t>
      </w:r>
    </w:p>
    <w:p w:rsidR="00D8260A" w:rsidRPr="000F446F" w:rsidRDefault="00F6757A" w:rsidP="00D8260A">
      <w:pPr>
        <w:pStyle w:val="aa"/>
        <w:rPr>
          <w:vanish/>
          <w:lang w:val="ru-RU"/>
        </w:rPr>
      </w:pPr>
      <w:r w:rsidRPr="000F446F">
        <w:rPr>
          <w:lang w:val="ru-RU"/>
        </w:rPr>
        <w:t>Место для приема гражданина должно быть снабжено стулом, иметь место для написания и размещения документов, заявлений.</w:t>
      </w:r>
    </w:p>
    <w:p w:rsidR="00D8260A" w:rsidRPr="000F446F" w:rsidRDefault="00F6757A" w:rsidP="00D8260A">
      <w:pPr>
        <w:pStyle w:val="aa"/>
        <w:rPr>
          <w:vanish/>
          <w:lang w:val="ru-RU"/>
        </w:rPr>
      </w:pPr>
      <w:r w:rsidRPr="000F446F">
        <w:rPr>
          <w:lang w:val="ru-RU"/>
        </w:rPr>
        <w:t>2.10.Показатели доступности и качества предоставления муниципальной услуги</w:t>
      </w:r>
      <w:r w:rsidR="00D8260A" w:rsidRPr="000F446F">
        <w:rPr>
          <w:lang w:val="ru-RU"/>
        </w:rPr>
        <w:t xml:space="preserve"> 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Показатели доступности муниципальной услуги: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Информированность потребителя о получении услуги:</w:t>
      </w:r>
    </w:p>
    <w:p w:rsidR="00D8260A" w:rsidRPr="000F446F" w:rsidRDefault="00F6757A" w:rsidP="00D8260A">
      <w:pPr>
        <w:pStyle w:val="aa"/>
        <w:rPr>
          <w:vanish/>
          <w:lang w:val="ru-RU"/>
        </w:rPr>
      </w:pPr>
      <w:r w:rsidRPr="000F446F">
        <w:rPr>
          <w:lang w:val="ru-RU"/>
        </w:rPr>
        <w:t>о содержании услуги;</w:t>
      </w:r>
      <w:r w:rsidR="00D8260A" w:rsidRPr="000F446F">
        <w:rPr>
          <w:lang w:val="ru-RU"/>
        </w:rPr>
        <w:t xml:space="preserve"> </w:t>
      </w:r>
    </w:p>
    <w:p w:rsidR="00D8260A" w:rsidRPr="000F446F" w:rsidRDefault="00F6757A" w:rsidP="00D8260A">
      <w:pPr>
        <w:pStyle w:val="aa"/>
        <w:rPr>
          <w:vanish/>
          <w:lang w:val="ru-RU"/>
        </w:rPr>
      </w:pPr>
      <w:r w:rsidRPr="000F446F">
        <w:rPr>
          <w:lang w:val="ru-RU"/>
        </w:rPr>
        <w:t>о порядке и условиях получения услуги (включая необходимые документы);</w:t>
      </w:r>
      <w:r w:rsidR="00D8260A" w:rsidRPr="000F446F">
        <w:rPr>
          <w:lang w:val="ru-RU"/>
        </w:rPr>
        <w:t xml:space="preserve"> 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о правах на получение услуги.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Комфортность ожидания услуги: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оснащенные места ожидания;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гардероб;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санитарно-гигиенические условия помещения (освещенность, просторность, отопление и чистота воздуха);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lastRenderedPageBreak/>
        <w:t>эстетическое оформление.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Комфортность получения услуги: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техническая оснащенность;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санитарно-гигиенические условия помещения (освещенность, просторность, отопление и чистота воздуха);</w:t>
      </w:r>
    </w:p>
    <w:p w:rsidR="00D8260A" w:rsidRPr="000F446F" w:rsidRDefault="00F6757A" w:rsidP="00D8260A">
      <w:pPr>
        <w:pStyle w:val="aa"/>
        <w:rPr>
          <w:vanish/>
          <w:lang w:val="ru-RU"/>
        </w:rPr>
      </w:pPr>
      <w:r w:rsidRPr="000F446F">
        <w:rPr>
          <w:lang w:val="ru-RU"/>
        </w:rPr>
        <w:t xml:space="preserve">эстетическое </w:t>
      </w:r>
      <w:bookmarkStart w:id="5" w:name="YANDEX_43"/>
      <w:bookmarkEnd w:id="5"/>
      <w:r w:rsidRPr="00D8260A">
        <w:t> </w:t>
      </w:r>
      <w:r w:rsidRPr="000F446F">
        <w:rPr>
          <w:lang w:val="ru-RU"/>
        </w:rPr>
        <w:t>оформление</w:t>
      </w:r>
      <w:r w:rsidRPr="00D8260A">
        <w:t> </w:t>
      </w:r>
      <w:r w:rsidRPr="000F446F">
        <w:rPr>
          <w:lang w:val="ru-RU"/>
        </w:rPr>
        <w:t>;</w:t>
      </w:r>
      <w:r w:rsidR="00D8260A" w:rsidRPr="000F446F">
        <w:rPr>
          <w:lang w:val="ru-RU"/>
        </w:rPr>
        <w:t xml:space="preserve"> 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комфортность организации процесса.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Отношение персонала к потребителю услуги: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вежливость;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тактичность;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отзывчивость.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Непосредственная доступность оказываемой услуги: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информационная (объём, носители, воспринимаемость);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финансовая (цена услуги и дополнительные издержки);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территориальная (транспортная и шаговая);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физическая (пандусы, лифты, режим работы).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Возможность обжалования действий персонала: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имеются;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известны;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доступны.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Показатели качества муниципальной услуги: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Время, затраченное на получение конечного результата услуги (оперативность):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на подготовку необходимых документов;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ожидание услуги;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непосредственное получение услуги.</w:t>
      </w:r>
    </w:p>
    <w:p w:rsidR="00D8260A" w:rsidRPr="000F446F" w:rsidRDefault="00F6757A" w:rsidP="00D8260A">
      <w:pPr>
        <w:pStyle w:val="aa"/>
        <w:rPr>
          <w:lang w:val="ru-RU"/>
        </w:rPr>
      </w:pPr>
      <w:r w:rsidRPr="000F446F">
        <w:rPr>
          <w:lang w:val="ru-RU"/>
        </w:rPr>
        <w:t>Качество содержания конечного результата услуги:</w:t>
      </w:r>
    </w:p>
    <w:p w:rsidR="00D8260A" w:rsidRPr="000F446F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соответствие стандарту и запросам потребителя;</w:t>
      </w:r>
    </w:p>
    <w:p w:rsidR="00D8260A" w:rsidRDefault="00F6757A" w:rsidP="00D8260A">
      <w:pPr>
        <w:pStyle w:val="ac"/>
        <w:rPr>
          <w:lang w:val="ru-RU"/>
        </w:rPr>
      </w:pPr>
      <w:r w:rsidRPr="000F446F">
        <w:rPr>
          <w:lang w:val="ru-RU"/>
        </w:rPr>
        <w:t>профессиональная грамотность персонала.</w:t>
      </w:r>
    </w:p>
    <w:p w:rsidR="000616C2" w:rsidRPr="00E710D8" w:rsidRDefault="000616C2" w:rsidP="000616C2">
      <w:pPr>
        <w:pStyle w:val="ac"/>
        <w:ind w:left="0" w:firstLine="425"/>
        <w:rPr>
          <w:lang w:val="ru-RU"/>
        </w:rPr>
      </w:pPr>
      <w:r w:rsidRPr="00E710D8">
        <w:rPr>
          <w:lang w:val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 На стоянке должны быть предусмотрены места для парковки специальных транспортных средств инвалидов (не менее 10 процентов). За пользование парковочным местом плата не взимается».(в ред. Постановления главы от 20.01.2016 № 3-пг)</w:t>
      </w:r>
    </w:p>
    <w:p w:rsidR="00D8260A" w:rsidRPr="000F446F" w:rsidRDefault="00F6757A" w:rsidP="00D8260A">
      <w:pPr>
        <w:pStyle w:val="1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8260A">
        <w:rPr>
          <w:rFonts w:ascii="Times New Roman" w:hAnsi="Times New Roman" w:cs="Times New Roman"/>
          <w:sz w:val="24"/>
          <w:szCs w:val="24"/>
          <w:lang w:eastAsia="ru-RU"/>
        </w:rPr>
        <w:t>III</w:t>
      </w:r>
      <w:r w:rsidRPr="000F446F">
        <w:rPr>
          <w:rFonts w:ascii="Times New Roman" w:hAnsi="Times New Roman" w:cs="Times New Roman"/>
          <w:sz w:val="24"/>
          <w:szCs w:val="24"/>
          <w:lang w:val="ru-RU" w:eastAsia="ru-RU"/>
        </w:rPr>
        <w:t>. Административные процедуры</w:t>
      </w:r>
    </w:p>
    <w:p w:rsidR="00F6757A" w:rsidRPr="000F446F" w:rsidRDefault="00F6757A" w:rsidP="00AF47EC">
      <w:pPr>
        <w:shd w:val="clear" w:color="auto" w:fill="FFFFFF"/>
        <w:jc w:val="both"/>
        <w:rPr>
          <w:lang w:val="ru-RU" w:eastAsia="ru-RU"/>
        </w:rPr>
      </w:pPr>
    </w:p>
    <w:p w:rsidR="00F6757A" w:rsidRPr="000F446F" w:rsidRDefault="00F6757A" w:rsidP="00AF47EC">
      <w:pPr>
        <w:shd w:val="clear" w:color="auto" w:fill="FFFFFF"/>
        <w:ind w:left="706" w:hanging="706"/>
        <w:jc w:val="both"/>
        <w:outlineLvl w:val="1"/>
        <w:rPr>
          <w:b/>
          <w:bCs/>
          <w:lang w:val="ru-RU" w:eastAsia="ru-RU"/>
        </w:rPr>
      </w:pPr>
      <w:r w:rsidRPr="000F446F">
        <w:rPr>
          <w:b/>
          <w:bCs/>
          <w:lang w:val="ru-RU" w:eastAsia="ru-RU"/>
        </w:rPr>
        <w:t>3.1. Последовательность административных действий</w:t>
      </w:r>
    </w:p>
    <w:p w:rsidR="00F6757A" w:rsidRPr="000F446F" w:rsidRDefault="00F6757A" w:rsidP="00AF47EC">
      <w:pPr>
        <w:shd w:val="clear" w:color="auto" w:fill="FFFFFF"/>
        <w:jc w:val="both"/>
        <w:rPr>
          <w:lang w:val="ru-RU" w:eastAsia="ru-RU"/>
        </w:rPr>
      </w:pPr>
    </w:p>
    <w:p w:rsidR="00F6757A" w:rsidRPr="000F446F" w:rsidRDefault="00F6757A" w:rsidP="00AF47EC">
      <w:pPr>
        <w:shd w:val="clear" w:color="auto" w:fill="FFFFFF"/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Последовательность действий по исполнению муниципальной услуги.</w:t>
      </w:r>
    </w:p>
    <w:p w:rsidR="00F6757A" w:rsidRPr="00D8260A" w:rsidRDefault="00F6757A" w:rsidP="00AF47EC">
      <w:pPr>
        <w:numPr>
          <w:ilvl w:val="0"/>
          <w:numId w:val="13"/>
        </w:numPr>
        <w:shd w:val="clear" w:color="auto" w:fill="FFFFFF"/>
        <w:jc w:val="both"/>
        <w:rPr>
          <w:lang w:eastAsia="ru-RU"/>
        </w:rPr>
      </w:pPr>
      <w:r w:rsidRPr="00D8260A">
        <w:rPr>
          <w:lang w:eastAsia="ru-RU"/>
        </w:rPr>
        <w:t>прием документов</w:t>
      </w:r>
    </w:p>
    <w:p w:rsidR="00F6757A" w:rsidRPr="00D8260A" w:rsidRDefault="00F6757A" w:rsidP="00AF47EC">
      <w:pPr>
        <w:numPr>
          <w:ilvl w:val="0"/>
          <w:numId w:val="13"/>
        </w:numPr>
        <w:shd w:val="clear" w:color="auto" w:fill="FFFFFF"/>
        <w:jc w:val="both"/>
        <w:rPr>
          <w:lang w:eastAsia="ru-RU"/>
        </w:rPr>
      </w:pPr>
      <w:r w:rsidRPr="00D8260A">
        <w:rPr>
          <w:lang w:eastAsia="ru-RU"/>
        </w:rPr>
        <w:t xml:space="preserve">рассмотрение </w:t>
      </w:r>
      <w:bookmarkStart w:id="6" w:name="YANDEX_44"/>
      <w:bookmarkEnd w:id="6"/>
      <w:r w:rsidRPr="00D8260A">
        <w:rPr>
          <w:lang w:eastAsia="ru-RU"/>
        </w:rPr>
        <w:t> заявления </w:t>
      </w:r>
    </w:p>
    <w:p w:rsidR="00F6757A" w:rsidRPr="000F446F" w:rsidRDefault="00F6757A" w:rsidP="00AF47EC">
      <w:pPr>
        <w:numPr>
          <w:ilvl w:val="0"/>
          <w:numId w:val="13"/>
        </w:numPr>
        <w:shd w:val="clear" w:color="auto" w:fill="FFFFFF"/>
        <w:jc w:val="both"/>
        <w:rPr>
          <w:lang w:val="ru-RU" w:eastAsia="ru-RU"/>
        </w:rPr>
      </w:pPr>
      <w:r w:rsidRPr="000F446F">
        <w:rPr>
          <w:lang w:val="ru-RU" w:eastAsia="ru-RU"/>
        </w:rPr>
        <w:t>принятие решения о возможности предоставления муниципальной услуги</w:t>
      </w:r>
    </w:p>
    <w:p w:rsidR="00F6757A" w:rsidRPr="00D8260A" w:rsidRDefault="00F6757A" w:rsidP="00AF47EC">
      <w:pPr>
        <w:numPr>
          <w:ilvl w:val="0"/>
          <w:numId w:val="13"/>
        </w:numPr>
        <w:shd w:val="clear" w:color="auto" w:fill="FFFFFF"/>
        <w:jc w:val="both"/>
        <w:rPr>
          <w:lang w:eastAsia="ru-RU"/>
        </w:rPr>
      </w:pPr>
      <w:r w:rsidRPr="00D8260A">
        <w:rPr>
          <w:lang w:eastAsia="ru-RU"/>
        </w:rPr>
        <w:lastRenderedPageBreak/>
        <w:t>выдача  архивной   справки .</w:t>
      </w:r>
    </w:p>
    <w:p w:rsidR="00F6757A" w:rsidRPr="00D8260A" w:rsidRDefault="00F6757A" w:rsidP="00AF47EC">
      <w:pPr>
        <w:shd w:val="clear" w:color="auto" w:fill="FFFFFF"/>
        <w:jc w:val="both"/>
        <w:rPr>
          <w:lang w:eastAsia="ru-RU"/>
        </w:rPr>
      </w:pPr>
    </w:p>
    <w:p w:rsidR="00F6757A" w:rsidRPr="00D8260A" w:rsidRDefault="00F6757A" w:rsidP="00AF47EC">
      <w:pPr>
        <w:shd w:val="clear" w:color="auto" w:fill="FFFFFF"/>
        <w:jc w:val="both"/>
        <w:rPr>
          <w:lang w:eastAsia="ru-RU"/>
        </w:rPr>
      </w:pPr>
      <w:r w:rsidRPr="00D8260A">
        <w:rPr>
          <w:b/>
          <w:bCs/>
          <w:lang w:eastAsia="ru-RU"/>
        </w:rPr>
        <w:t>3.2. Прием документов</w:t>
      </w:r>
    </w:p>
    <w:p w:rsidR="00F6757A" w:rsidRPr="00D8260A" w:rsidRDefault="00F6757A" w:rsidP="00AF47EC">
      <w:pPr>
        <w:shd w:val="clear" w:color="auto" w:fill="FFFFFF"/>
        <w:ind w:firstLine="706"/>
        <w:jc w:val="both"/>
        <w:rPr>
          <w:lang w:eastAsia="ru-RU"/>
        </w:rPr>
      </w:pP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 w:eastAsia="ru-RU"/>
        </w:rPr>
        <w:t xml:space="preserve">3.2.1. Основанием для начала предоставления муниципальной услуги является личное обращение заявителя (его представителя, доверенного лица) </w:t>
      </w:r>
      <w:r w:rsidRPr="000F446F">
        <w:rPr>
          <w:lang w:val="ru-RU"/>
        </w:rPr>
        <w:t>или в форме</w:t>
      </w:r>
      <w:r w:rsidRPr="000F446F">
        <w:rPr>
          <w:shd w:val="clear" w:color="auto" w:fill="FFFF00"/>
          <w:lang w:val="ru-RU" w:eastAsia="ru-RU"/>
        </w:rPr>
        <w:t xml:space="preserve"> </w:t>
      </w:r>
      <w:r w:rsidRPr="000F446F">
        <w:rPr>
          <w:lang w:val="ru-RU"/>
        </w:rPr>
        <w:t>электронного документа</w:t>
      </w:r>
      <w:r w:rsidR="00AF47EC" w:rsidRPr="000F446F">
        <w:rPr>
          <w:lang w:val="ru-RU"/>
        </w:rPr>
        <w:t xml:space="preserve"> в администрацию </w:t>
      </w:r>
      <w:r w:rsidR="0037204C" w:rsidRPr="000F446F">
        <w:rPr>
          <w:lang w:val="ru-RU"/>
        </w:rPr>
        <w:t>Ивановского</w:t>
      </w:r>
      <w:r w:rsidR="00AF47EC" w:rsidRPr="000F446F">
        <w:rPr>
          <w:lang w:val="ru-RU"/>
        </w:rPr>
        <w:t xml:space="preserve"> сельского поселения </w:t>
      </w:r>
      <w:r w:rsidR="00AF47EC" w:rsidRPr="00D8260A">
        <w:t> </w:t>
      </w:r>
      <w:r w:rsidR="00AF47EC" w:rsidRPr="000F446F">
        <w:rPr>
          <w:lang w:val="ru-RU"/>
        </w:rPr>
        <w:t>Калачинс</w:t>
      </w:r>
      <w:r w:rsidRPr="000F446F">
        <w:rPr>
          <w:lang w:val="ru-RU"/>
        </w:rPr>
        <w:t xml:space="preserve">кого  района (далее - администрация) с комплектом документов, необходимых для предоставления услуги и указанных в разделе </w:t>
      </w:r>
      <w:r w:rsidRPr="00D8260A">
        <w:t>II</w:t>
      </w:r>
      <w:r w:rsidRPr="000F446F">
        <w:rPr>
          <w:lang w:val="ru-RU"/>
        </w:rPr>
        <w:t xml:space="preserve"> настоящего административного </w:t>
      </w:r>
      <w:r w:rsidRPr="00D8260A">
        <w:t> </w:t>
      </w:r>
      <w:r w:rsidRPr="000F446F">
        <w:rPr>
          <w:lang w:val="ru-RU"/>
        </w:rPr>
        <w:t>регламента</w:t>
      </w:r>
      <w:r w:rsidRPr="00D8260A">
        <w:t> </w:t>
      </w:r>
      <w:r w:rsidRPr="000F446F">
        <w:rPr>
          <w:lang w:val="ru-RU"/>
        </w:rPr>
        <w:t>. Срок ожидания в очереди при подаче запроса о предоставлении му</w:t>
      </w:r>
      <w:r w:rsidR="000F446F" w:rsidRPr="000F446F">
        <w:rPr>
          <w:lang w:val="ru-RU"/>
        </w:rPr>
        <w:t xml:space="preserve">ниципальной услуги – </w:t>
      </w:r>
      <w:r w:rsidR="000F446F">
        <w:rPr>
          <w:lang w:val="ru-RU"/>
        </w:rPr>
        <w:t>15</w:t>
      </w:r>
      <w:r w:rsidRPr="000F446F">
        <w:rPr>
          <w:lang w:val="ru-RU"/>
        </w:rPr>
        <w:t xml:space="preserve"> минут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Обращение пост</w:t>
      </w:r>
      <w:r w:rsidR="00AF47EC" w:rsidRPr="000F446F">
        <w:rPr>
          <w:lang w:val="ru-RU"/>
        </w:rPr>
        <w:t xml:space="preserve">упившее в Администрацию </w:t>
      </w:r>
      <w:r w:rsidR="0037204C" w:rsidRPr="000F446F">
        <w:rPr>
          <w:lang w:val="ru-RU"/>
        </w:rPr>
        <w:t>Ивановского</w:t>
      </w:r>
      <w:r w:rsidRPr="000F446F">
        <w:rPr>
          <w:lang w:val="ru-RU"/>
        </w:rPr>
        <w:t xml:space="preserve"> сельского поселения в форме электронного документа рассматривается в Порядке, установленном частью 3 статьи 7 Федерального закона от 02.05.2006 № 59-ФЗ.</w:t>
      </w:r>
    </w:p>
    <w:p w:rsidR="00F6757A" w:rsidRPr="000F446F" w:rsidRDefault="00F6757A" w:rsidP="00AF47EC">
      <w:pPr>
        <w:shd w:val="clear" w:color="auto" w:fill="FFFFFF"/>
        <w:ind w:right="-58"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3.2.2. Специалист, уполномоченный на прием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заявлений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, устанавливает предмет обращения, устанавливает личность заявителя, проверяет документ, удостоверяющий личность. </w:t>
      </w:r>
    </w:p>
    <w:p w:rsidR="00F6757A" w:rsidRPr="000F446F" w:rsidRDefault="00F6757A" w:rsidP="00AF47EC">
      <w:pPr>
        <w:shd w:val="clear" w:color="auto" w:fill="FFFFFF"/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3.2.3. Специалист, уполномоченный на прием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заявлений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,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лица.</w:t>
      </w:r>
    </w:p>
    <w:p w:rsidR="00F6757A" w:rsidRPr="000F446F" w:rsidRDefault="00F6757A" w:rsidP="00AF47EC">
      <w:pPr>
        <w:shd w:val="clear" w:color="auto" w:fill="FFFFFF"/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3.2.4. Специалист, уполномоченный на прием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заявлений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, проверяет наличие всех необходимых документов исходя из соответствующего перечня документов, представляемых на предоставление муниципальной услуги.</w:t>
      </w:r>
    </w:p>
    <w:p w:rsidR="00F6757A" w:rsidRPr="000F446F" w:rsidRDefault="00F6757A" w:rsidP="00AF47EC">
      <w:pPr>
        <w:shd w:val="clear" w:color="auto" w:fill="FFFFFF"/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3.2.5. Специалист администрации, уполномоченный на прием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заявлений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, проверяет соответствие представленных документов установленным требованиям.</w:t>
      </w:r>
    </w:p>
    <w:p w:rsidR="00F6757A" w:rsidRPr="000F446F" w:rsidRDefault="00F6757A" w:rsidP="00AF47EC">
      <w:pPr>
        <w:shd w:val="clear" w:color="auto" w:fill="FFFFFF"/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3.2.6. При установлении фактов отсутствия необходимых документов, несоответствия представленных документов требованиям, указанным в разделе </w:t>
      </w:r>
      <w:r w:rsidRPr="00D8260A">
        <w:rPr>
          <w:lang w:eastAsia="ru-RU"/>
        </w:rPr>
        <w:t>II</w:t>
      </w:r>
      <w:r w:rsidRPr="000F446F">
        <w:rPr>
          <w:lang w:val="ru-RU" w:eastAsia="ru-RU"/>
        </w:rPr>
        <w:t xml:space="preserve"> настоящего административного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регламента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, специалист, уполномоченный на прием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заявлений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, 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F6757A" w:rsidRPr="000F446F" w:rsidRDefault="00F6757A" w:rsidP="00AF47EC">
      <w:pPr>
        <w:shd w:val="clear" w:color="auto" w:fill="FFFFFF"/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3.2.7.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При отсутствии у заявителя заполненного заявления или неправильном его заполнении специалист администрации, уполномоченный на прием заявлений, помогает заявителю собственноручно заполнить заявление.</w:t>
      </w:r>
    </w:p>
    <w:p w:rsidR="00F6757A" w:rsidRPr="000F446F" w:rsidRDefault="00F6757A" w:rsidP="00AF47EC">
      <w:pPr>
        <w:shd w:val="clear" w:color="auto" w:fill="FFFFFF"/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3.2.8.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Получение документов от заинтересованных лиц фиксируется специалистом администрации, уполномоченным на прием заявлений, путем выполнения регистрационной записи в книге учета входящих документов. </w:t>
      </w:r>
    </w:p>
    <w:p w:rsidR="00F6757A" w:rsidRPr="000F446F" w:rsidRDefault="00AF47EC" w:rsidP="00AF47EC">
      <w:pPr>
        <w:rPr>
          <w:lang w:val="ru-RU"/>
        </w:rPr>
      </w:pPr>
      <w:r w:rsidRPr="000F446F">
        <w:rPr>
          <w:lang w:val="ru-RU" w:eastAsia="ru-RU"/>
        </w:rPr>
        <w:t xml:space="preserve">            3.2.9.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</w:t>
      </w:r>
      <w:r w:rsidR="00F6757A" w:rsidRPr="000F446F">
        <w:rPr>
          <w:lang w:val="ru-RU" w:eastAsia="ru-RU"/>
        </w:rPr>
        <w:t xml:space="preserve">пециалист администрации, уполномоченный на прием заявлений, передает </w:t>
      </w:r>
      <w:r w:rsidR="00F6757A" w:rsidRPr="000F446F">
        <w:rPr>
          <w:lang w:val="ru-RU"/>
        </w:rPr>
        <w:t>заявителю для подписи второй экземпляр заявления с указанием времени и даты приема документов. Срок регистрации запроса заявителя о предоставлении муниципальной услуги – 10 минут</w:t>
      </w:r>
    </w:p>
    <w:p w:rsidR="00F6757A" w:rsidRPr="000F446F" w:rsidRDefault="00F6757A" w:rsidP="00AF47EC">
      <w:pPr>
        <w:rPr>
          <w:lang w:val="ru-RU"/>
        </w:rPr>
      </w:pPr>
    </w:p>
    <w:p w:rsidR="00F6757A" w:rsidRPr="000F446F" w:rsidRDefault="00AF47EC" w:rsidP="00AF47EC">
      <w:pPr>
        <w:rPr>
          <w:lang w:val="ru-RU"/>
        </w:rPr>
      </w:pPr>
      <w:r w:rsidRPr="000F446F">
        <w:rPr>
          <w:lang w:val="ru-RU"/>
        </w:rPr>
        <w:t xml:space="preserve">        3.2.10. С</w:t>
      </w:r>
      <w:r w:rsidR="00F6757A" w:rsidRPr="000F446F">
        <w:rPr>
          <w:lang w:val="ru-RU"/>
        </w:rPr>
        <w:t>пециалист администрации, уполномоченный на прием заявлений, формирует результат административной процедуры по приему документов и передает заявление в порядке делопроизводств</w:t>
      </w:r>
      <w:r w:rsidRPr="000F446F">
        <w:rPr>
          <w:lang w:val="ru-RU"/>
        </w:rPr>
        <w:t>а для рассмотрения главе</w:t>
      </w:r>
      <w:r w:rsidR="0037204C" w:rsidRPr="000F446F">
        <w:rPr>
          <w:lang w:val="ru-RU"/>
        </w:rPr>
        <w:t xml:space="preserve"> Ивановского </w:t>
      </w:r>
      <w:r w:rsidR="00F6757A" w:rsidRPr="000F446F">
        <w:rPr>
          <w:lang w:val="ru-RU"/>
        </w:rPr>
        <w:t>сельского поселения</w:t>
      </w:r>
      <w:r w:rsidRPr="000F446F">
        <w:rPr>
          <w:lang w:val="ru-RU"/>
        </w:rPr>
        <w:t>,</w:t>
      </w:r>
      <w:r w:rsidR="00F6757A" w:rsidRPr="000F446F">
        <w:rPr>
          <w:lang w:val="ru-RU"/>
        </w:rPr>
        <w:t xml:space="preserve"> а копию заявления с приложением пакета документов специалисту администрации – исполнителю </w:t>
      </w:r>
      <w:r w:rsidR="00F6757A" w:rsidRPr="00D8260A">
        <w:t> </w:t>
      </w:r>
      <w:r w:rsidR="00F6757A" w:rsidRPr="000F446F">
        <w:rPr>
          <w:lang w:val="ru-RU"/>
        </w:rPr>
        <w:t>по</w:t>
      </w:r>
      <w:r w:rsidR="00F6757A" w:rsidRPr="00D8260A">
        <w:t> </w:t>
      </w:r>
      <w:r w:rsidR="00F6757A" w:rsidRPr="000F446F">
        <w:rPr>
          <w:lang w:val="ru-RU"/>
        </w:rPr>
        <w:t xml:space="preserve"> заявлению. 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Основания для отказа в приеме документов, необходимых для предоставления муниципальной услуги при подаче заявления: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 xml:space="preserve">- отсутствие в заявлении подписи гражданина, подавшего заявление; </w:t>
      </w:r>
    </w:p>
    <w:p w:rsidR="00F6757A" w:rsidRPr="000F446F" w:rsidRDefault="00F6757A" w:rsidP="00AF47EC">
      <w:pPr>
        <w:rPr>
          <w:lang w:val="ru-RU"/>
        </w:rPr>
      </w:pPr>
      <w:r w:rsidRPr="00D8260A">
        <w:t>           </w:t>
      </w:r>
      <w:r w:rsidRPr="000F446F">
        <w:rPr>
          <w:lang w:val="ru-RU"/>
        </w:rPr>
        <w:t xml:space="preserve"> - невозможность прочтения текста </w:t>
      </w:r>
      <w:r w:rsidRPr="00D8260A">
        <w:t> </w:t>
      </w:r>
      <w:r w:rsidRPr="000F446F">
        <w:rPr>
          <w:lang w:val="ru-RU"/>
        </w:rPr>
        <w:t>заявления</w:t>
      </w:r>
      <w:r w:rsidRPr="00D8260A">
        <w:t> </w:t>
      </w:r>
      <w:r w:rsidRPr="000F446F">
        <w:rPr>
          <w:lang w:val="ru-RU"/>
        </w:rPr>
        <w:t>, Ф.И.О., почтового адреса</w:t>
      </w:r>
    </w:p>
    <w:p w:rsidR="00F6757A" w:rsidRPr="000F446F" w:rsidRDefault="00F6757A" w:rsidP="0037204C">
      <w:pPr>
        <w:spacing w:after="200" w:line="276" w:lineRule="auto"/>
        <w:rPr>
          <w:lang w:val="ru-RU"/>
        </w:rPr>
      </w:pPr>
      <w:r w:rsidRPr="000F446F">
        <w:rPr>
          <w:lang w:val="ru-RU"/>
        </w:rPr>
        <w:lastRenderedPageBreak/>
        <w:t>заявителя.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3.2.11.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Общий максимальный срок приема документов не может превышать 30 минут при приеме документов. </w:t>
      </w:r>
    </w:p>
    <w:p w:rsidR="00F6757A" w:rsidRPr="000F446F" w:rsidRDefault="00F6757A" w:rsidP="00F6757A">
      <w:pPr>
        <w:jc w:val="both"/>
        <w:rPr>
          <w:lang w:val="ru-RU" w:eastAsia="ru-RU"/>
        </w:rPr>
      </w:pP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b/>
          <w:bCs/>
          <w:lang w:val="ru-RU" w:eastAsia="ru-RU"/>
        </w:rPr>
        <w:t xml:space="preserve">3.3. Рассмотрение </w:t>
      </w: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>заявления</w:t>
      </w:r>
      <w:r w:rsidRPr="00D8260A">
        <w:rPr>
          <w:b/>
          <w:bCs/>
          <w:lang w:eastAsia="ru-RU"/>
        </w:rPr>
        <w:t> 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3.3.1. Основанием для начала процедуры рассмотрения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заявления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я</w:t>
      </w:r>
      <w:r w:rsidR="00AF47EC" w:rsidRPr="000F446F">
        <w:rPr>
          <w:lang w:val="ru-RU" w:eastAsia="ru-RU"/>
        </w:rPr>
        <w:t xml:space="preserve">вляется получение главой </w:t>
      </w:r>
      <w:r w:rsidR="0037204C" w:rsidRPr="000F446F">
        <w:rPr>
          <w:lang w:val="ru-RU"/>
        </w:rPr>
        <w:t>Ивановского</w:t>
      </w:r>
      <w:r w:rsidRPr="000F446F">
        <w:rPr>
          <w:lang w:val="ru-RU" w:eastAsia="ru-RU"/>
        </w:rPr>
        <w:t xml:space="preserve"> сельского поселения (далее - глава) дела принятых документов для рассмотрения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заявления</w:t>
      </w:r>
      <w:r w:rsidR="00AF47EC" w:rsidRPr="000F446F">
        <w:rPr>
          <w:lang w:val="ru-RU" w:eastAsia="ru-RU"/>
        </w:rPr>
        <w:t>.</w:t>
      </w:r>
      <w:r w:rsidRPr="000F446F">
        <w:rPr>
          <w:lang w:val="ru-RU" w:eastAsia="ru-RU"/>
        </w:rPr>
        <w:t xml:space="preserve"> 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3.3.2. Глава отписывает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заявление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и передает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заявление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в порядке делопроизводства специалисту администрации – исполнителю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по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заявлению</w:t>
      </w:r>
      <w:r w:rsidR="00AF47EC" w:rsidRPr="000F446F">
        <w:rPr>
          <w:lang w:val="ru-RU" w:eastAsia="ru-RU"/>
        </w:rPr>
        <w:t xml:space="preserve">. </w:t>
      </w:r>
    </w:p>
    <w:p w:rsidR="00F6757A" w:rsidRPr="000F446F" w:rsidRDefault="00AF47EC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3.3.3. С</w:t>
      </w:r>
      <w:r w:rsidR="00F6757A" w:rsidRPr="000F446F">
        <w:rPr>
          <w:lang w:val="ru-RU" w:eastAsia="ru-RU"/>
        </w:rPr>
        <w:t xml:space="preserve">пециалист администрации, уполномоченный на производство </w:t>
      </w:r>
      <w:r w:rsidR="00F6757A" w:rsidRPr="00D8260A">
        <w:rPr>
          <w:lang w:eastAsia="ru-RU"/>
        </w:rPr>
        <w:t> </w:t>
      </w:r>
      <w:r w:rsidR="00F6757A" w:rsidRPr="000F446F">
        <w:rPr>
          <w:lang w:val="ru-RU" w:eastAsia="ru-RU"/>
        </w:rPr>
        <w:t>по</w:t>
      </w:r>
      <w:r w:rsidR="00F6757A" w:rsidRPr="00D8260A">
        <w:rPr>
          <w:lang w:eastAsia="ru-RU"/>
        </w:rPr>
        <w:t> </w:t>
      </w:r>
      <w:r w:rsidR="00F6757A" w:rsidRPr="000F446F">
        <w:rPr>
          <w:lang w:val="ru-RU" w:eastAsia="ru-RU"/>
        </w:rPr>
        <w:t xml:space="preserve"> </w:t>
      </w:r>
      <w:r w:rsidR="00F6757A" w:rsidRPr="00D8260A">
        <w:rPr>
          <w:lang w:eastAsia="ru-RU"/>
        </w:rPr>
        <w:t> </w:t>
      </w:r>
      <w:r w:rsidR="00F6757A" w:rsidRPr="000F446F">
        <w:rPr>
          <w:lang w:val="ru-RU" w:eastAsia="ru-RU"/>
        </w:rPr>
        <w:t>заявлению</w:t>
      </w:r>
      <w:r w:rsidR="00F6757A" w:rsidRPr="00D8260A">
        <w:rPr>
          <w:lang w:eastAsia="ru-RU"/>
        </w:rPr>
        <w:t> </w:t>
      </w:r>
      <w:r w:rsidR="00F6757A" w:rsidRPr="000F446F">
        <w:rPr>
          <w:lang w:val="ru-RU" w:eastAsia="ru-RU"/>
        </w:rPr>
        <w:t>, проверяет действительность необходимых для оказания муниципальной услуги документов.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3.3.4. Общий максимальный срок рассмотрения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заявления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не может превышать 1 рабочего дня с момента приема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заявления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. </w:t>
      </w:r>
    </w:p>
    <w:p w:rsidR="00F6757A" w:rsidRPr="000F446F" w:rsidRDefault="00F6757A" w:rsidP="00F6757A">
      <w:pPr>
        <w:ind w:firstLine="360"/>
        <w:jc w:val="both"/>
        <w:rPr>
          <w:lang w:val="ru-RU" w:eastAsia="ru-RU"/>
        </w:rPr>
      </w:pPr>
    </w:p>
    <w:p w:rsidR="00F6757A" w:rsidRPr="000F446F" w:rsidRDefault="00F6757A" w:rsidP="00F6757A">
      <w:pPr>
        <w:jc w:val="both"/>
        <w:rPr>
          <w:lang w:val="ru-RU" w:eastAsia="ru-RU"/>
        </w:rPr>
      </w:pPr>
      <w:r w:rsidRPr="000F446F">
        <w:rPr>
          <w:b/>
          <w:bCs/>
          <w:lang w:val="ru-RU" w:eastAsia="ru-RU"/>
        </w:rPr>
        <w:t>3.4. Принятие решения о возможности предоставления муниципальной услуги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3.4.1.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Специалист администрации, уполномоченный на производство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по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заявлению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, принимает решение: 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- о наличии оснований для отказа в предоставлении муниципальной услуги;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- об отсутствии оснований для отказа в предоставлении муниципальной услуги.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3.4.2.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Специалист администрации, уполномоченный на производство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по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заявлению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, готовит проект решения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Главе администрации для согласования.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3.4.4.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Глава подписывает решение об отказе в предоставлении муниципальной услуги с перечнем оснований для отказа в предоставлении муниципальной услуги и передает его в порядке делопроизводства сотруднику, уполномоченному на прием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заявлений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3.4.5. специалист администрации, уполномоченный на прием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заявлений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, уведомляет заявителя по телефону об отказе в предоставлении муниципальной услуги и направляет заявителю решение об отказе в предоставлении муниципальной услуги с перечнем оснований для отказа в предоставлении муниципальной услуги.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3.4.6.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Общий максимальный срок принятия решения о возможности предоставления муниципальной услуги не может превышать 3 рабочих дней.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b/>
          <w:bCs/>
          <w:lang w:val="ru-RU" w:eastAsia="ru-RU"/>
        </w:rPr>
        <w:t xml:space="preserve">3.5. Выдача </w:t>
      </w: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>архивной</w:t>
      </w: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 xml:space="preserve"> </w:t>
      </w: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>справки</w:t>
      </w:r>
      <w:r w:rsidRPr="00D8260A">
        <w:rPr>
          <w:b/>
          <w:bCs/>
          <w:lang w:eastAsia="ru-RU"/>
        </w:rPr>
        <w:t> 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</w:p>
    <w:p w:rsidR="00F6757A" w:rsidRPr="000F446F" w:rsidRDefault="00AF47EC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3.5.1. С</w:t>
      </w:r>
      <w:r w:rsidR="00F6757A" w:rsidRPr="000F446F">
        <w:rPr>
          <w:lang w:val="ru-RU" w:eastAsia="ru-RU"/>
        </w:rPr>
        <w:t xml:space="preserve">пециалист администрации, уполномоченный на производство </w:t>
      </w:r>
      <w:r w:rsidR="00F6757A" w:rsidRPr="00D8260A">
        <w:rPr>
          <w:lang w:eastAsia="ru-RU"/>
        </w:rPr>
        <w:t> </w:t>
      </w:r>
      <w:r w:rsidR="00F6757A" w:rsidRPr="000F446F">
        <w:rPr>
          <w:lang w:val="ru-RU" w:eastAsia="ru-RU"/>
        </w:rPr>
        <w:t>по</w:t>
      </w:r>
      <w:r w:rsidR="00F6757A" w:rsidRPr="00D8260A">
        <w:rPr>
          <w:lang w:eastAsia="ru-RU"/>
        </w:rPr>
        <w:t> </w:t>
      </w:r>
      <w:r w:rsidR="00F6757A" w:rsidRPr="000F446F">
        <w:rPr>
          <w:lang w:val="ru-RU" w:eastAsia="ru-RU"/>
        </w:rPr>
        <w:t xml:space="preserve"> </w:t>
      </w:r>
      <w:r w:rsidR="00F6757A" w:rsidRPr="00D8260A">
        <w:rPr>
          <w:lang w:eastAsia="ru-RU"/>
        </w:rPr>
        <w:t> </w:t>
      </w:r>
      <w:r w:rsidR="00F6757A" w:rsidRPr="000F446F">
        <w:rPr>
          <w:lang w:val="ru-RU" w:eastAsia="ru-RU"/>
        </w:rPr>
        <w:t>заявлению</w:t>
      </w:r>
      <w:r w:rsidR="00F6757A" w:rsidRPr="00D8260A">
        <w:rPr>
          <w:lang w:eastAsia="ru-RU"/>
        </w:rPr>
        <w:t> </w:t>
      </w:r>
      <w:r w:rsidR="00F6757A" w:rsidRPr="000F446F">
        <w:rPr>
          <w:lang w:val="ru-RU" w:eastAsia="ru-RU"/>
        </w:rPr>
        <w:t xml:space="preserve"> при отсутствии оснований для отказа в предоставлении муниципальной услуги, готовит </w:t>
      </w:r>
      <w:r w:rsidR="00F6757A" w:rsidRPr="00D8260A">
        <w:rPr>
          <w:lang w:eastAsia="ru-RU"/>
        </w:rPr>
        <w:t> </w:t>
      </w:r>
      <w:r w:rsidR="00F6757A" w:rsidRPr="000F446F">
        <w:rPr>
          <w:lang w:val="ru-RU" w:eastAsia="ru-RU"/>
        </w:rPr>
        <w:t>архивную</w:t>
      </w:r>
      <w:r w:rsidR="00F6757A" w:rsidRPr="00D8260A">
        <w:rPr>
          <w:lang w:eastAsia="ru-RU"/>
        </w:rPr>
        <w:t> </w:t>
      </w:r>
      <w:r w:rsidR="00F6757A" w:rsidRPr="000F446F">
        <w:rPr>
          <w:lang w:val="ru-RU" w:eastAsia="ru-RU"/>
        </w:rPr>
        <w:t xml:space="preserve"> </w:t>
      </w:r>
      <w:r w:rsidR="00F6757A" w:rsidRPr="00D8260A">
        <w:rPr>
          <w:lang w:eastAsia="ru-RU"/>
        </w:rPr>
        <w:t> </w:t>
      </w:r>
      <w:r w:rsidR="00F6757A" w:rsidRPr="000F446F">
        <w:rPr>
          <w:lang w:val="ru-RU" w:eastAsia="ru-RU"/>
        </w:rPr>
        <w:t>справку</w:t>
      </w:r>
      <w:r w:rsidR="00F6757A" w:rsidRPr="00D8260A">
        <w:rPr>
          <w:lang w:eastAsia="ru-RU"/>
        </w:rPr>
        <w:t> </w:t>
      </w:r>
      <w:r w:rsidR="00F6757A" w:rsidRPr="000F446F">
        <w:rPr>
          <w:lang w:val="ru-RU" w:eastAsia="ru-RU"/>
        </w:rPr>
        <w:t xml:space="preserve"> и передает ее в порядке делопроизводства Главе для подписания.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3.5.2.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Глава подписывает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справку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и передает ее в порядке делопроизводства специалисту администрации, уполномоченному на прием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заявлений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3.5.3.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Уполномоченный специалист администрации регистрирует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справку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в журнале, проставляет на ней печать администрации.</w:t>
      </w:r>
    </w:p>
    <w:p w:rsidR="00F6757A" w:rsidRPr="000F446F" w:rsidRDefault="00F6757A" w:rsidP="00AF47EC">
      <w:pPr>
        <w:rPr>
          <w:lang w:val="ru-RU"/>
        </w:rPr>
      </w:pPr>
      <w:r w:rsidRPr="000F446F">
        <w:rPr>
          <w:lang w:val="ru-RU"/>
        </w:rPr>
        <w:t>Максимальный срок ожидания очереди при получении резу</w:t>
      </w:r>
      <w:r w:rsidR="000F446F">
        <w:rPr>
          <w:lang w:val="ru-RU"/>
        </w:rPr>
        <w:t>льтата муниципальной услуги – 15</w:t>
      </w:r>
      <w:r w:rsidRPr="000F446F">
        <w:rPr>
          <w:lang w:val="ru-RU"/>
        </w:rPr>
        <w:t xml:space="preserve"> минут.</w:t>
      </w:r>
    </w:p>
    <w:p w:rsidR="00F6757A" w:rsidRPr="000F446F" w:rsidRDefault="00F6757A" w:rsidP="00F6757A">
      <w:pPr>
        <w:jc w:val="both"/>
        <w:rPr>
          <w:lang w:val="ru-RU" w:eastAsia="ru-RU"/>
        </w:rPr>
      </w:pPr>
      <w:r w:rsidRPr="00D8260A">
        <w:rPr>
          <w:b/>
          <w:bCs/>
          <w:color w:val="000000"/>
          <w:lang w:eastAsia="ru-RU"/>
        </w:rPr>
        <w:t>IV</w:t>
      </w:r>
      <w:r w:rsidRPr="000F446F">
        <w:rPr>
          <w:b/>
          <w:bCs/>
          <w:color w:val="000000"/>
          <w:lang w:val="ru-RU" w:eastAsia="ru-RU"/>
        </w:rPr>
        <w:t>. Порядок и формы контроля за исполнением муниципальной услуги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color w:val="000000"/>
          <w:lang w:val="ru-RU" w:eastAsia="ru-RU"/>
        </w:rPr>
        <w:lastRenderedPageBreak/>
        <w:t>4.1.</w:t>
      </w:r>
      <w:r w:rsidRPr="000F446F">
        <w:rPr>
          <w:b/>
          <w:bCs/>
          <w:color w:val="000000"/>
          <w:lang w:val="ru-RU" w:eastAsia="ru-RU"/>
        </w:rPr>
        <w:t xml:space="preserve"> </w:t>
      </w:r>
      <w:r w:rsidRPr="000F446F">
        <w:rPr>
          <w:color w:val="000000"/>
          <w:lang w:val="ru-RU"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</w:t>
      </w:r>
      <w:r w:rsidRPr="00D8260A">
        <w:rPr>
          <w:color w:val="000000"/>
          <w:lang w:eastAsia="ru-RU"/>
        </w:rPr>
        <w:t> </w:t>
      </w:r>
      <w:r w:rsidRPr="000F446F">
        <w:rPr>
          <w:color w:val="000000"/>
          <w:lang w:val="ru-RU" w:eastAsia="ru-RU"/>
        </w:rPr>
        <w:t>регламента</w:t>
      </w:r>
      <w:r w:rsidRPr="00D8260A">
        <w:rPr>
          <w:color w:val="000000"/>
          <w:lang w:eastAsia="ru-RU"/>
        </w:rPr>
        <w:t> </w:t>
      </w:r>
      <w:r w:rsidRPr="000F446F">
        <w:rPr>
          <w:color w:val="000000"/>
          <w:lang w:val="ru-RU" w:eastAsia="ru-RU"/>
        </w:rPr>
        <w:t xml:space="preserve"> и иных нормативных правовых актов, устанавливающих требования к исполнению муниципальной услуги, а также принятием решений ответственными лицами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color w:val="000000"/>
          <w:lang w:val="ru-RU" w:eastAsia="ru-RU"/>
        </w:rPr>
        <w:t>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Главой администрации ежедневно.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Текущий контроль осуществляется путем проверок соблюдения и исполнения специалистами положений настоящего административного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регламента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, иных нормативных правовых актов.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color w:val="000000"/>
          <w:lang w:val="ru-RU" w:eastAsia="ru-RU"/>
        </w:rPr>
        <w:t>4.2. Порядок и периодичность осуществления плановых и внеплановых проверок полноты и качества исполнения муниципальной услуги, в том числе порядок и формы контроля за полнотой и качеством исполнения муниципальной услуги</w:t>
      </w:r>
      <w:r w:rsidRPr="000F446F">
        <w:rPr>
          <w:b/>
          <w:bCs/>
          <w:color w:val="000000"/>
          <w:lang w:val="ru-RU" w:eastAsia="ru-RU"/>
        </w:rPr>
        <w:t>;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Глава администрации проводит проверки полноты и качества предоставления муниципальной услуги специалистами администрации.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Проверки могут быть плановыми (осуществляться на основании полугодовых или годовых планов работы) и внеплановыми.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также может проводиться в связи с конкретным обращением заявителя.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Результаты проверки оформляются в виде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справки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, в которой отмечаются выявленные недостатки и предложения по их устранению.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color w:val="000000"/>
          <w:lang w:val="ru-RU" w:eastAsia="ru-RU"/>
        </w:rPr>
        <w:t>4.3. Ответственность муниципальных служащих органа исполнительной власти за решения и действия (бездействие), принимаемые (осуществляемые) в ходе исполнения муниципальной услуги</w:t>
      </w:r>
      <w:r w:rsidRPr="000F446F">
        <w:rPr>
          <w:b/>
          <w:bCs/>
          <w:color w:val="000000"/>
          <w:lang w:val="ru-RU" w:eastAsia="ru-RU"/>
        </w:rPr>
        <w:t>;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Должностные лица за решения и действия (бездействие), принимаемые (осуществляемые) в ходе исполнения муниципальной услуги, несут ответственность в соответствии с законодательством Российской Федерации.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 xml:space="preserve">Специалист, ответственный за выдачу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справки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, несет персональную ответственность за соблюдение сроков и порядка ее выдачи.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color w:val="000000"/>
          <w:lang w:val="ru-RU" w:eastAsia="ru-RU"/>
        </w:rPr>
        <w:t>4.4.</w:t>
      </w:r>
      <w:r w:rsidRPr="00D8260A">
        <w:rPr>
          <w:color w:val="000000"/>
          <w:lang w:eastAsia="ru-RU"/>
        </w:rPr>
        <w:t> </w:t>
      </w:r>
      <w:r w:rsidRPr="000F446F">
        <w:rPr>
          <w:color w:val="000000"/>
          <w:lang w:val="ru-RU" w:eastAsia="ru-RU"/>
        </w:rPr>
        <w:t>Ответственность должностных лиц за решения и действия (бездействие), принимаемые (осуществляемые) в ходе исполнения муниципальной услуги</w:t>
      </w:r>
    </w:p>
    <w:p w:rsidR="00F6757A" w:rsidRPr="000F446F" w:rsidRDefault="00F6757A" w:rsidP="00F6757A">
      <w:pPr>
        <w:ind w:firstLine="706"/>
        <w:jc w:val="both"/>
        <w:rPr>
          <w:lang w:val="ru-RU" w:eastAsia="ru-RU"/>
        </w:rPr>
      </w:pPr>
      <w:r w:rsidRPr="000F446F">
        <w:rPr>
          <w:lang w:val="ru-RU" w:eastAsia="ru-RU"/>
        </w:rPr>
        <w:t>Должностные лица за решения и действия (бездействие), принимаемые (осуществляемые) в ходе исполнения муниципальной услуги, несут ответственность в соответствии с законодательством Российской Федерации.</w:t>
      </w:r>
    </w:p>
    <w:p w:rsidR="00F6757A" w:rsidRPr="000F446F" w:rsidRDefault="00F6757A" w:rsidP="00F6757A">
      <w:pPr>
        <w:jc w:val="both"/>
        <w:rPr>
          <w:lang w:val="ru-RU" w:eastAsia="ru-RU"/>
        </w:rPr>
      </w:pPr>
    </w:p>
    <w:p w:rsidR="004F79AF" w:rsidRPr="00F404EE" w:rsidRDefault="00F6757A" w:rsidP="004F79AF">
      <w:pPr>
        <w:spacing w:after="200"/>
        <w:jc w:val="both"/>
        <w:rPr>
          <w:lang w:val="ru-RU"/>
        </w:rPr>
      </w:pPr>
      <w:r w:rsidRPr="00F404EE">
        <w:rPr>
          <w:b/>
          <w:bCs/>
          <w:color w:val="000000"/>
          <w:lang w:val="ru-RU" w:eastAsia="ru-RU"/>
        </w:rPr>
        <w:t xml:space="preserve"> </w:t>
      </w:r>
      <w:r w:rsidR="004F79AF" w:rsidRPr="00F404EE">
        <w:rPr>
          <w:lang w:val="ru-RU"/>
        </w:rPr>
        <w:t>5. Досудебный (внесудебный) порядок обжалования решений и действий (бездействия) администрации Ивановского сельского поселения, а также должностных лиц, муниципальных служащих администрации Ивановского сельского поселения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1. Заявитель может обратиться в администрацию администрации Ивановского сельского поселения  с жалобой в том числе в следующих случаях: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1) нарушение срока регистрации запроса о предоставлении муниципальной услуги;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 xml:space="preserve">2) нарушение срока предоставления муниципальной услуги; 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</w:t>
      </w:r>
      <w:r w:rsidRPr="00F404EE">
        <w:rPr>
          <w:lang w:val="ru-RU"/>
        </w:rPr>
        <w:lastRenderedPageBreak/>
        <w:t>Российской Федерации, муниципальными правовыми актами для предоставления муниципальной услуги;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7) отказ администрации Ивановского сельского поселения, должностного лица или работника администрации Ивановского сельского поселения,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2. Жалоба подается в письменной форме на бумажном носителе, в электронной форме в администрацию Ивановского сельского поселения.  Жалобы на решения и действия (бездействие) главы администрации Ивановского сельского поселения подаются в вышестоящий орган (при его наличии) либо в случае его отсутствия рассматриваются непосредственно главой администрации Ивановского сельского поселения.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 xml:space="preserve">3. Жалоба на решения и действия (бездействие) администрации Ивановского сельского поселения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Ивановского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 xml:space="preserve">4. Жалоба на решения и (или) действия (бездействие) администрации Ивановского сельского поселения, должностных лиц, муниципальных служащих администрации Ивановского сельского поселения может быть подана заявителями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 (данный пункт указывается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</w:t>
      </w:r>
      <w:r w:rsidRPr="00F404EE">
        <w:rPr>
          <w:lang w:val="ru-RU"/>
        </w:rPr>
        <w:lastRenderedPageBreak/>
        <w:t>Правительством Российской Федерации в соответствии с частью 2 статьи 6 Градостроительного кодекса Российской Федерации).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5. Жалоба должна содержать: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1) наименование администрации Ивановского сельского поселения, должностного лица либо муниципального служащего администрации Ивановского сельского поселения, решения и действия (бездействие) которых обжалуются;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3) сведения об обжалуемых решениях и действиях (бездействии) администрации Ивановского сельского поселения, должностного лица либо муниципального служащего администрации Ивановского сельского поселения.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 xml:space="preserve">4) доводы, на основании которых заявитель не согласен с решением и действием (бездействием) администрации Ивановского сельского поселения, должностного лица либо муниципального служащего администрации Ивановского сельского поселения. 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6. Жалоба подлежит регистрации не позднее следующего рабочего дня со дня ее поступления.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7. Жалоба, поступившая в администрацию Ивановского сельского поселения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8. По результатам рассмотрения жалобы принимается одно из следующих решений: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2) в удовлетворении жалобы отказывается.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9.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79AF" w:rsidRPr="00F404EE" w:rsidRDefault="004F79AF" w:rsidP="004F79AF">
      <w:pPr>
        <w:spacing w:after="200"/>
        <w:jc w:val="both"/>
        <w:rPr>
          <w:lang w:val="ru-RU"/>
        </w:rPr>
      </w:pPr>
      <w:r w:rsidRPr="00F404EE">
        <w:rPr>
          <w:lang w:val="ru-RU"/>
        </w:rPr>
        <w:tab/>
        <w:t>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прокуратуру.</w:t>
      </w:r>
    </w:p>
    <w:p w:rsidR="00F404EE" w:rsidRPr="000F446F" w:rsidRDefault="004F79AF" w:rsidP="00E710D8">
      <w:pPr>
        <w:jc w:val="both"/>
        <w:rPr>
          <w:lang w:val="ru-RU" w:eastAsia="ru-RU"/>
        </w:rPr>
      </w:pPr>
      <w:r w:rsidRPr="00F404EE">
        <w:rPr>
          <w:lang w:val="ru-RU"/>
        </w:rPr>
        <w:lastRenderedPageBreak/>
        <w:tab/>
        <w:t>11. Решение, принятое по результатам рассмотрения жалобы, заявитель вправе обжаловать вышестоящему должностному лицу или в судебном порядке.»</w:t>
      </w:r>
      <w:r w:rsidR="00A2336B" w:rsidRPr="00A2336B">
        <w:rPr>
          <w:lang w:val="ru-RU"/>
        </w:rPr>
        <w:t xml:space="preserve"> </w:t>
      </w:r>
      <w:r w:rsidR="00A2336B">
        <w:rPr>
          <w:lang w:val="ru-RU"/>
        </w:rPr>
        <w:t>(В ред. Постановления главы от 17.08.2018 № 23-пг)</w:t>
      </w:r>
    </w:p>
    <w:p w:rsidR="0037204C" w:rsidRPr="000F446F" w:rsidRDefault="0037204C" w:rsidP="00AF47EC">
      <w:pPr>
        <w:ind w:firstLine="720"/>
        <w:jc w:val="right"/>
        <w:rPr>
          <w:lang w:val="ru-RU" w:eastAsia="ru-RU"/>
        </w:rPr>
      </w:pPr>
    </w:p>
    <w:p w:rsidR="00F6757A" w:rsidRPr="00D8260A" w:rsidRDefault="00AF47EC" w:rsidP="00AF47EC">
      <w:pPr>
        <w:ind w:firstLine="720"/>
        <w:jc w:val="right"/>
        <w:rPr>
          <w:lang w:eastAsia="ru-RU"/>
        </w:rPr>
      </w:pPr>
      <w:r w:rsidRPr="00D8260A">
        <w:rPr>
          <w:lang w:eastAsia="ru-RU"/>
        </w:rPr>
        <w:t xml:space="preserve">Главе </w:t>
      </w:r>
      <w:r w:rsidR="0037204C" w:rsidRPr="00D8260A">
        <w:t>Ивановского</w:t>
      </w:r>
      <w:r w:rsidR="00F6757A" w:rsidRPr="00D8260A">
        <w:rPr>
          <w:lang w:eastAsia="ru-RU"/>
        </w:rPr>
        <w:t xml:space="preserve"> сельского </w:t>
      </w:r>
    </w:p>
    <w:p w:rsidR="00F6757A" w:rsidRPr="00D8260A" w:rsidRDefault="00F6757A" w:rsidP="00AF47EC">
      <w:pPr>
        <w:ind w:firstLine="720"/>
        <w:jc w:val="right"/>
        <w:rPr>
          <w:lang w:eastAsia="ru-RU"/>
        </w:rPr>
      </w:pPr>
      <w:r w:rsidRPr="00D8260A">
        <w:rPr>
          <w:lang w:eastAsia="ru-RU"/>
        </w:rPr>
        <w:t>поселения  </w:t>
      </w:r>
    </w:p>
    <w:tbl>
      <w:tblPr>
        <w:tblW w:w="99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915"/>
      </w:tblGrid>
      <w:tr w:rsidR="00F6757A" w:rsidRPr="000F446F">
        <w:trPr>
          <w:tblCellSpacing w:w="0" w:type="dxa"/>
        </w:trPr>
        <w:tc>
          <w:tcPr>
            <w:tcW w:w="9705" w:type="dxa"/>
          </w:tcPr>
          <w:p w:rsidR="00F6757A" w:rsidRPr="000F446F" w:rsidRDefault="000F446F" w:rsidP="00F6757A">
            <w:pPr>
              <w:ind w:firstLine="720"/>
              <w:jc w:val="right"/>
              <w:rPr>
                <w:u w:val="single"/>
                <w:lang w:val="ru-RU" w:eastAsia="ru-RU"/>
              </w:rPr>
            </w:pPr>
            <w:r>
              <w:rPr>
                <w:u w:val="single"/>
                <w:lang w:val="ru-RU" w:eastAsia="ru-RU"/>
              </w:rPr>
              <w:t>________</w:t>
            </w:r>
            <w:r w:rsidR="00F6757A" w:rsidRPr="000F446F">
              <w:rPr>
                <w:b/>
                <w:u w:val="single"/>
                <w:lang w:val="ru-RU" w:eastAsia="ru-RU"/>
              </w:rPr>
              <w:t xml:space="preserve">от </w:t>
            </w:r>
            <w:r w:rsidRPr="000F446F">
              <w:rPr>
                <w:b/>
                <w:u w:val="single"/>
                <w:lang w:val="ru-RU" w:eastAsia="ru-RU"/>
              </w:rPr>
              <w:t>Иванова Ивана Ивановича</w:t>
            </w:r>
          </w:p>
          <w:p w:rsidR="00F6757A" w:rsidRPr="000F446F" w:rsidRDefault="00F6757A" w:rsidP="00F6757A">
            <w:pPr>
              <w:ind w:firstLine="720"/>
              <w:jc w:val="center"/>
              <w:rPr>
                <w:u w:val="single"/>
                <w:lang w:val="ru-RU" w:eastAsia="ru-RU"/>
              </w:rPr>
            </w:pPr>
            <w:r w:rsidRPr="000F446F">
              <w:rPr>
                <w:lang w:val="ru-RU" w:eastAsia="ru-RU"/>
              </w:rPr>
              <w:t xml:space="preserve">                                                                                 </w:t>
            </w:r>
            <w:r w:rsidRPr="000F446F">
              <w:rPr>
                <w:u w:val="single"/>
                <w:lang w:val="ru-RU" w:eastAsia="ru-RU"/>
              </w:rPr>
              <w:t xml:space="preserve">(наименование юридического лица, </w:t>
            </w:r>
          </w:p>
          <w:p w:rsidR="00F6757A" w:rsidRPr="000F446F" w:rsidRDefault="00F6757A" w:rsidP="00F6757A">
            <w:pPr>
              <w:ind w:firstLine="720"/>
              <w:jc w:val="center"/>
              <w:rPr>
                <w:u w:val="single"/>
                <w:lang w:val="ru-RU" w:eastAsia="ru-RU"/>
              </w:rPr>
            </w:pPr>
            <w:r w:rsidRPr="000F446F">
              <w:rPr>
                <w:lang w:val="ru-RU" w:eastAsia="ru-RU"/>
              </w:rPr>
              <w:t xml:space="preserve">                                                                         </w:t>
            </w:r>
            <w:r w:rsidRPr="000F446F">
              <w:rPr>
                <w:u w:val="single"/>
                <w:lang w:val="ru-RU" w:eastAsia="ru-RU"/>
              </w:rPr>
              <w:t>Ф.И.О. гражданина)</w:t>
            </w:r>
          </w:p>
          <w:p w:rsidR="00F6757A" w:rsidRPr="000F446F" w:rsidRDefault="00F6757A" w:rsidP="00F6757A">
            <w:pPr>
              <w:ind w:firstLine="720"/>
              <w:jc w:val="right"/>
              <w:rPr>
                <w:lang w:val="ru-RU" w:eastAsia="ru-RU"/>
              </w:rPr>
            </w:pPr>
            <w:r w:rsidRPr="000F446F">
              <w:rPr>
                <w:lang w:val="ru-RU" w:eastAsia="ru-RU"/>
              </w:rPr>
              <w:t>_____________________________________</w:t>
            </w:r>
          </w:p>
          <w:p w:rsidR="00F6757A" w:rsidRPr="000F446F" w:rsidRDefault="00F6757A" w:rsidP="000F446F">
            <w:pPr>
              <w:ind w:firstLine="720"/>
              <w:jc w:val="right"/>
              <w:rPr>
                <w:lang w:val="ru-RU" w:eastAsia="ru-RU"/>
              </w:rPr>
            </w:pPr>
            <w:r w:rsidRPr="000F446F">
              <w:rPr>
                <w:lang w:val="ru-RU" w:eastAsia="ru-RU"/>
              </w:rPr>
              <w:t xml:space="preserve">адрес заявителя: </w:t>
            </w:r>
            <w:r w:rsidR="000F446F" w:rsidRPr="000F446F">
              <w:rPr>
                <w:u w:val="single"/>
                <w:lang w:val="ru-RU" w:eastAsia="ru-RU"/>
              </w:rPr>
              <w:t>с. Ивановка ул. Ленина, д. 17</w:t>
            </w:r>
          </w:p>
          <w:p w:rsidR="00F6757A" w:rsidRPr="000F446F" w:rsidRDefault="000F446F" w:rsidP="000F446F">
            <w:pPr>
              <w:ind w:firstLine="72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                                                               </w:t>
            </w:r>
            <w:r w:rsidR="00F6757A" w:rsidRPr="000F446F">
              <w:rPr>
                <w:lang w:val="ru-RU" w:eastAsia="ru-RU"/>
              </w:rPr>
              <w:t>контактный телефон</w:t>
            </w:r>
            <w:r>
              <w:rPr>
                <w:lang w:val="ru-RU" w:eastAsia="ru-RU"/>
              </w:rPr>
              <w:t xml:space="preserve"> </w:t>
            </w:r>
            <w:r w:rsidRPr="000F446F">
              <w:rPr>
                <w:u w:val="single"/>
                <w:lang w:val="ru-RU" w:eastAsia="ru-RU"/>
              </w:rPr>
              <w:t>23-789</w:t>
            </w:r>
            <w:r>
              <w:rPr>
                <w:u w:val="single"/>
                <w:lang w:val="ru-RU" w:eastAsia="ru-RU"/>
              </w:rPr>
              <w:t>_______________</w:t>
            </w:r>
            <w:r w:rsidR="00F6757A" w:rsidRPr="000F446F">
              <w:rPr>
                <w:lang w:val="ru-RU" w:eastAsia="ru-RU"/>
              </w:rPr>
              <w:t xml:space="preserve"> </w:t>
            </w:r>
          </w:p>
        </w:tc>
      </w:tr>
    </w:tbl>
    <w:p w:rsidR="00F6757A" w:rsidRPr="000F446F" w:rsidRDefault="00F6757A" w:rsidP="00F6757A">
      <w:pPr>
        <w:spacing w:line="202" w:lineRule="atLeast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ind w:firstLine="720"/>
        <w:jc w:val="center"/>
        <w:rPr>
          <w:lang w:val="ru-RU" w:eastAsia="ru-RU"/>
        </w:rPr>
      </w:pPr>
      <w:r w:rsidRPr="00D8260A">
        <w:rPr>
          <w:b/>
          <w:bCs/>
          <w:lang w:eastAsia="ru-RU"/>
        </w:rPr>
        <w:t> </w:t>
      </w:r>
      <w:r w:rsidRPr="000F446F">
        <w:rPr>
          <w:b/>
          <w:bCs/>
          <w:lang w:val="ru-RU" w:eastAsia="ru-RU"/>
        </w:rPr>
        <w:t>ЗАЯВЛЕНИЕ</w:t>
      </w:r>
      <w:r w:rsidRPr="00D8260A">
        <w:rPr>
          <w:b/>
          <w:bCs/>
          <w:lang w:eastAsia="ru-RU"/>
        </w:rPr>
        <w:t> </w:t>
      </w:r>
    </w:p>
    <w:p w:rsidR="00F6757A" w:rsidRPr="000F446F" w:rsidRDefault="00F6757A" w:rsidP="00F6757A">
      <w:pPr>
        <w:spacing w:line="202" w:lineRule="atLeast"/>
        <w:ind w:firstLine="720"/>
        <w:jc w:val="center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  <w:r w:rsidRPr="000F446F">
        <w:rPr>
          <w:lang w:val="ru-RU" w:eastAsia="ru-RU"/>
        </w:rPr>
        <w:t>Прошу Вас выдать (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архивную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 xml:space="preserve"> </w:t>
      </w:r>
      <w:r w:rsidRPr="00D8260A">
        <w:rPr>
          <w:lang w:eastAsia="ru-RU"/>
        </w:rPr>
        <w:t> </w:t>
      </w:r>
      <w:r w:rsidRPr="000F446F">
        <w:rPr>
          <w:lang w:val="ru-RU" w:eastAsia="ru-RU"/>
        </w:rPr>
        <w:t>справку</w:t>
      </w:r>
      <w:r w:rsidRPr="00D8260A">
        <w:rPr>
          <w:lang w:eastAsia="ru-RU"/>
        </w:rPr>
        <w:t> </w:t>
      </w:r>
      <w:bookmarkStart w:id="7" w:name="YANDEX_LAST"/>
      <w:bookmarkEnd w:id="7"/>
      <w:r w:rsidRPr="000F446F">
        <w:rPr>
          <w:lang w:val="ru-RU" w:eastAsia="ru-RU"/>
        </w:rPr>
        <w:t>, справку в ПВС, дубликат договора купли-продажи, дарения) для предоставления по месту требования.</w:t>
      </w: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  <w:r w:rsidRPr="000F446F">
        <w:rPr>
          <w:lang w:val="ru-RU" w:eastAsia="ru-RU"/>
        </w:rPr>
        <w:t xml:space="preserve">Наименование юридического лица __________________________ </w:t>
      </w: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  <w:r w:rsidRPr="000F446F">
        <w:rPr>
          <w:lang w:val="ru-RU" w:eastAsia="ru-RU"/>
        </w:rPr>
        <w:t>(Ф.И.О. руководителя)</w:t>
      </w:r>
    </w:p>
    <w:p w:rsidR="00F6757A" w:rsidRPr="000F446F" w:rsidRDefault="00F6757A" w:rsidP="00F6757A">
      <w:pPr>
        <w:spacing w:line="202" w:lineRule="atLeast"/>
        <w:rPr>
          <w:lang w:val="ru-RU" w:eastAsia="ru-RU"/>
        </w:rPr>
      </w:pPr>
      <w:r w:rsidRPr="000F446F">
        <w:rPr>
          <w:lang w:val="ru-RU" w:eastAsia="ru-RU"/>
        </w:rPr>
        <w:t>______________________________</w:t>
      </w:r>
    </w:p>
    <w:p w:rsidR="00F6757A" w:rsidRPr="000F446F" w:rsidRDefault="00F6757A" w:rsidP="00F6757A">
      <w:pPr>
        <w:spacing w:line="202" w:lineRule="atLeast"/>
        <w:ind w:firstLine="720"/>
        <w:rPr>
          <w:lang w:val="ru-RU" w:eastAsia="ru-RU"/>
        </w:rPr>
      </w:pPr>
      <w:r w:rsidRPr="000F446F">
        <w:rPr>
          <w:lang w:val="ru-RU" w:eastAsia="ru-RU"/>
        </w:rPr>
        <w:t xml:space="preserve">(дата) </w:t>
      </w:r>
    </w:p>
    <w:p w:rsidR="00F6757A" w:rsidRPr="000F446F" w:rsidRDefault="000F446F" w:rsidP="00F6757A">
      <w:pPr>
        <w:spacing w:line="202" w:lineRule="atLeast"/>
        <w:ind w:firstLine="720"/>
        <w:rPr>
          <w:u w:val="single"/>
          <w:lang w:val="ru-RU" w:eastAsia="ru-RU"/>
        </w:rPr>
      </w:pPr>
      <w:r w:rsidRPr="000F446F">
        <w:rPr>
          <w:u w:val="single"/>
          <w:lang w:val="ru-RU" w:eastAsia="ru-RU"/>
        </w:rPr>
        <w:t>Иванов Иван Иванович</w:t>
      </w:r>
      <w:r>
        <w:rPr>
          <w:u w:val="single"/>
          <w:lang w:val="ru-RU" w:eastAsia="ru-RU"/>
        </w:rPr>
        <w:t xml:space="preserve">                                         15.01.2010 г.</w:t>
      </w:r>
    </w:p>
    <w:p w:rsidR="00F6757A" w:rsidRDefault="00F6757A" w:rsidP="000F446F">
      <w:pPr>
        <w:spacing w:line="202" w:lineRule="atLeast"/>
        <w:ind w:firstLine="720"/>
        <w:rPr>
          <w:lang w:val="ru-RU" w:eastAsia="ru-RU"/>
        </w:rPr>
      </w:pPr>
      <w:r w:rsidRPr="000F446F">
        <w:rPr>
          <w:lang w:val="ru-RU" w:eastAsia="ru-RU"/>
        </w:rPr>
        <w:t>(Ф.И.О. гражданина)</w:t>
      </w:r>
      <w:r w:rsidR="000F446F">
        <w:rPr>
          <w:lang w:val="ru-RU" w:eastAsia="ru-RU"/>
        </w:rPr>
        <w:t xml:space="preserve">                                                 (дата)</w:t>
      </w:r>
    </w:p>
    <w:p w:rsidR="000F446F" w:rsidRPr="000F446F" w:rsidRDefault="000F446F" w:rsidP="000F446F">
      <w:pPr>
        <w:spacing w:line="202" w:lineRule="atLeast"/>
        <w:ind w:firstLine="720"/>
        <w:rPr>
          <w:lang w:val="ru-RU" w:eastAsia="ru-RU"/>
        </w:rPr>
      </w:pPr>
    </w:p>
    <w:p w:rsidR="00F6757A" w:rsidRPr="000F446F" w:rsidRDefault="00F6757A">
      <w:pPr>
        <w:rPr>
          <w:lang w:val="ru-RU"/>
        </w:rPr>
      </w:pPr>
    </w:p>
    <w:sectPr w:rsidR="00F6757A" w:rsidRPr="000F446F" w:rsidSect="00F6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214982"/>
    <w:multiLevelType w:val="multilevel"/>
    <w:tmpl w:val="9C16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6766D"/>
    <w:multiLevelType w:val="multilevel"/>
    <w:tmpl w:val="0602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550C7"/>
    <w:multiLevelType w:val="multilevel"/>
    <w:tmpl w:val="4006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12C3B"/>
    <w:multiLevelType w:val="multilevel"/>
    <w:tmpl w:val="2560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E437C"/>
    <w:multiLevelType w:val="multilevel"/>
    <w:tmpl w:val="3BE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EF3787"/>
    <w:multiLevelType w:val="multilevel"/>
    <w:tmpl w:val="F7E6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5253A4"/>
    <w:multiLevelType w:val="multilevel"/>
    <w:tmpl w:val="265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97BC1"/>
    <w:multiLevelType w:val="multilevel"/>
    <w:tmpl w:val="EC0A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B4DDB"/>
    <w:multiLevelType w:val="multilevel"/>
    <w:tmpl w:val="0B34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71BB6"/>
    <w:multiLevelType w:val="multilevel"/>
    <w:tmpl w:val="7FF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008F8"/>
    <w:multiLevelType w:val="multilevel"/>
    <w:tmpl w:val="39003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5151BB8"/>
    <w:multiLevelType w:val="multilevel"/>
    <w:tmpl w:val="0FBC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321814"/>
    <w:multiLevelType w:val="multilevel"/>
    <w:tmpl w:val="EFA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AD0"/>
    <w:rsid w:val="00055917"/>
    <w:rsid w:val="000616C2"/>
    <w:rsid w:val="00086D63"/>
    <w:rsid w:val="000F4464"/>
    <w:rsid w:val="000F446F"/>
    <w:rsid w:val="0031212F"/>
    <w:rsid w:val="0032733B"/>
    <w:rsid w:val="0037204C"/>
    <w:rsid w:val="00427C5D"/>
    <w:rsid w:val="00453300"/>
    <w:rsid w:val="004F79AF"/>
    <w:rsid w:val="005527FA"/>
    <w:rsid w:val="00570E28"/>
    <w:rsid w:val="00643DFD"/>
    <w:rsid w:val="00661640"/>
    <w:rsid w:val="0068014F"/>
    <w:rsid w:val="006F49DA"/>
    <w:rsid w:val="00747231"/>
    <w:rsid w:val="008B7AD0"/>
    <w:rsid w:val="009104A3"/>
    <w:rsid w:val="00A2336B"/>
    <w:rsid w:val="00AF120E"/>
    <w:rsid w:val="00AF47EC"/>
    <w:rsid w:val="00B02722"/>
    <w:rsid w:val="00B03C59"/>
    <w:rsid w:val="00BA5A99"/>
    <w:rsid w:val="00C56524"/>
    <w:rsid w:val="00C74433"/>
    <w:rsid w:val="00C86869"/>
    <w:rsid w:val="00CC1AD8"/>
    <w:rsid w:val="00D31B38"/>
    <w:rsid w:val="00D8260A"/>
    <w:rsid w:val="00DC2B21"/>
    <w:rsid w:val="00E710D8"/>
    <w:rsid w:val="00F404EE"/>
    <w:rsid w:val="00F64885"/>
    <w:rsid w:val="00F6757A"/>
    <w:rsid w:val="00FA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B7A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B7AD0"/>
    <w:pPr>
      <w:keepNext/>
      <w:jc w:val="center"/>
      <w:outlineLvl w:val="2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99"/>
    <w:semiHidden/>
    <w:rsid w:val="00D8260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7AD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8B7AD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8B7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8B7AD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82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7AD0"/>
    <w:rPr>
      <w:rFonts w:ascii="Tahoma" w:hAnsi="Tahoma" w:cs="Tahoma"/>
      <w:sz w:val="16"/>
      <w:szCs w:val="16"/>
      <w:lang w:val="en-US" w:eastAsia="en-US"/>
    </w:rPr>
  </w:style>
  <w:style w:type="paragraph" w:styleId="a6">
    <w:name w:val="Title"/>
    <w:basedOn w:val="a"/>
    <w:link w:val="a7"/>
    <w:uiPriority w:val="99"/>
    <w:qFormat/>
    <w:rsid w:val="008B7AD0"/>
    <w:pPr>
      <w:ind w:firstLine="284"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8B7AD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8B7AD0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B7AD0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8B7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rsid w:val="008B7AD0"/>
    <w:rPr>
      <w:rFonts w:ascii="Tahoma" w:hAnsi="Tahoma" w:cs="Tahoma"/>
      <w:b/>
      <w:bCs/>
      <w:lang w:val="en-US" w:eastAsia="en-US"/>
    </w:rPr>
  </w:style>
  <w:style w:type="paragraph" w:customStyle="1" w:styleId="ConsPlusTitle">
    <w:name w:val="ConsPlusTitle"/>
    <w:uiPriority w:val="99"/>
    <w:rsid w:val="008B7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tyle7">
    <w:name w:val="Style7"/>
    <w:basedOn w:val="a"/>
    <w:uiPriority w:val="99"/>
    <w:rsid w:val="008B7AD0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47">
    <w:name w:val="Font Style47"/>
    <w:basedOn w:val="a0"/>
    <w:uiPriority w:val="99"/>
    <w:rsid w:val="008B7AD0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Normal (Web)"/>
    <w:basedOn w:val="a"/>
    <w:uiPriority w:val="99"/>
    <w:rsid w:val="008B7AD0"/>
    <w:pPr>
      <w:spacing w:before="100" w:beforeAutospacing="1" w:after="100" w:afterAutospacing="1"/>
    </w:pPr>
    <w:rPr>
      <w:lang w:eastAsia="ru-RU"/>
    </w:rPr>
  </w:style>
  <w:style w:type="character" w:customStyle="1" w:styleId="FontStyle46">
    <w:name w:val="Font Style46"/>
    <w:basedOn w:val="a0"/>
    <w:uiPriority w:val="99"/>
    <w:rsid w:val="008B7AD0"/>
    <w:rPr>
      <w:rFonts w:ascii="Times New Roman" w:hAnsi="Times New Roman" w:cs="Times New Roman"/>
      <w:sz w:val="22"/>
      <w:szCs w:val="22"/>
    </w:rPr>
  </w:style>
  <w:style w:type="paragraph" w:styleId="aa">
    <w:name w:val="Body Text"/>
    <w:basedOn w:val="a"/>
    <w:link w:val="ab"/>
    <w:uiPriority w:val="99"/>
    <w:rsid w:val="00C74433"/>
    <w:pPr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C7443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7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"/>
    <w:basedOn w:val="a"/>
    <w:uiPriority w:val="99"/>
    <w:rsid w:val="00D8260A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0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B7A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B7AD0"/>
    <w:pPr>
      <w:keepNext/>
      <w:jc w:val="center"/>
      <w:outlineLvl w:val="2"/>
    </w:pPr>
    <w:rPr>
      <w:b/>
      <w:bCs/>
      <w:sz w:val="48"/>
      <w:szCs w:val="48"/>
      <w:lang w:eastAsia="ru-RU"/>
    </w:rPr>
  </w:style>
  <w:style w:type="character" w:default="1" w:styleId="a0">
    <w:name w:val="Default Paragraph Font"/>
    <w:uiPriority w:val="99"/>
    <w:semiHidden/>
    <w:rsid w:val="00D8260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7AD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8B7AD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8B7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8B7AD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82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7AD0"/>
    <w:rPr>
      <w:rFonts w:ascii="Tahoma" w:hAnsi="Tahoma" w:cs="Tahoma"/>
      <w:sz w:val="16"/>
      <w:szCs w:val="16"/>
      <w:lang w:val="en-US" w:eastAsia="en-US"/>
    </w:rPr>
  </w:style>
  <w:style w:type="paragraph" w:styleId="a6">
    <w:name w:val="Title"/>
    <w:basedOn w:val="a"/>
    <w:link w:val="a7"/>
    <w:uiPriority w:val="99"/>
    <w:qFormat/>
    <w:rsid w:val="008B7AD0"/>
    <w:pPr>
      <w:ind w:firstLine="284"/>
      <w:jc w:val="center"/>
    </w:pPr>
    <w:rPr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8B7AD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8B7AD0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B7AD0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uiPriority w:val="99"/>
    <w:rsid w:val="008B7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rsid w:val="008B7AD0"/>
    <w:rPr>
      <w:rFonts w:ascii="Tahoma" w:hAnsi="Tahoma" w:cs="Tahoma"/>
      <w:b/>
      <w:bCs/>
      <w:lang w:val="en-US" w:eastAsia="en-US"/>
    </w:rPr>
  </w:style>
  <w:style w:type="paragraph" w:customStyle="1" w:styleId="ConsPlusTitle">
    <w:name w:val="ConsPlusTitle"/>
    <w:uiPriority w:val="99"/>
    <w:rsid w:val="008B7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tyle7">
    <w:name w:val="Style7"/>
    <w:basedOn w:val="a"/>
    <w:uiPriority w:val="99"/>
    <w:rsid w:val="008B7AD0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47">
    <w:name w:val="Font Style47"/>
    <w:basedOn w:val="a0"/>
    <w:uiPriority w:val="99"/>
    <w:rsid w:val="008B7AD0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Normal (Web)"/>
    <w:basedOn w:val="a"/>
    <w:uiPriority w:val="99"/>
    <w:rsid w:val="008B7AD0"/>
    <w:pPr>
      <w:spacing w:before="100" w:beforeAutospacing="1" w:after="100" w:afterAutospacing="1"/>
    </w:pPr>
    <w:rPr>
      <w:lang w:eastAsia="ru-RU"/>
    </w:rPr>
  </w:style>
  <w:style w:type="character" w:customStyle="1" w:styleId="FontStyle46">
    <w:name w:val="Font Style46"/>
    <w:basedOn w:val="a0"/>
    <w:uiPriority w:val="99"/>
    <w:rsid w:val="008B7AD0"/>
    <w:rPr>
      <w:rFonts w:ascii="Times New Roman" w:hAnsi="Times New Roman" w:cs="Times New Roman"/>
      <w:sz w:val="22"/>
      <w:szCs w:val="22"/>
    </w:rPr>
  </w:style>
  <w:style w:type="paragraph" w:styleId="aa">
    <w:name w:val="Body Text"/>
    <w:basedOn w:val="a"/>
    <w:link w:val="ab"/>
    <w:uiPriority w:val="99"/>
    <w:rsid w:val="00C74433"/>
    <w:pPr>
      <w:spacing w:after="120"/>
    </w:pPr>
    <w:rPr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C7443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37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"/>
    <w:basedOn w:val="a"/>
    <w:uiPriority w:val="99"/>
    <w:rsid w:val="00D8260A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83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83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AEAEAE"/>
                            <w:left w:val="single" w:sz="6" w:space="15" w:color="AEAEAE"/>
                            <w:bottom w:val="single" w:sz="6" w:space="15" w:color="AEAEAE"/>
                            <w:right w:val="single" w:sz="6" w:space="15" w:color="AEAEAE"/>
                          </w:divBdr>
                          <w:divsChild>
                            <w:div w:id="112060832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551505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4682</Words>
  <Characters>26690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  РЕГЛАМЕНТ </vt:lpstr>
    </vt:vector>
  </TitlesOfParts>
  <Company>SamForum.ws</Company>
  <LinksUpToDate>false</LinksUpToDate>
  <CharactersWithSpaces>31310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  РЕГЛАМЕНТ</dc:title>
  <dc:creator>User</dc:creator>
  <cp:lastModifiedBy>PHUGL</cp:lastModifiedBy>
  <cp:revision>2</cp:revision>
  <cp:lastPrinted>2012-03-16T09:02:00Z</cp:lastPrinted>
  <dcterms:created xsi:type="dcterms:W3CDTF">2023-11-29T08:16:00Z</dcterms:created>
  <dcterms:modified xsi:type="dcterms:W3CDTF">2023-11-29T08:16:00Z</dcterms:modified>
</cp:coreProperties>
</file>