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356C08" w:rsidRPr="00356C08" w:rsidRDefault="00A90934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>
        <w:rPr>
          <w:rStyle w:val="a4"/>
          <w:rFonts w:ascii="Times New Roman" w:hAnsi="Times New Roman" w:cs="Times New Roman"/>
          <w:sz w:val="32"/>
          <w:szCs w:val="24"/>
        </w:rPr>
        <w:t>Администрация Ивановского</w:t>
      </w:r>
      <w:r w:rsidR="00356C08" w:rsidRPr="00356C08">
        <w:rPr>
          <w:rStyle w:val="a4"/>
          <w:rFonts w:ascii="Times New Roman" w:hAnsi="Times New Roman" w:cs="Times New Roman"/>
          <w:sz w:val="32"/>
          <w:szCs w:val="24"/>
        </w:rPr>
        <w:t xml:space="preserve"> сельского поселения </w:t>
      </w:r>
    </w:p>
    <w:p w:rsidR="00356C08" w:rsidRP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 w:rsidRPr="00356C08">
        <w:rPr>
          <w:rStyle w:val="a4"/>
          <w:rFonts w:ascii="Times New Roman" w:hAnsi="Times New Roman" w:cs="Times New Roman"/>
          <w:sz w:val="32"/>
          <w:szCs w:val="24"/>
        </w:rPr>
        <w:t>Калачинского муниципального района</w:t>
      </w:r>
    </w:p>
    <w:p w:rsid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  <w:r w:rsidRPr="00356C08">
        <w:rPr>
          <w:rStyle w:val="a4"/>
          <w:rFonts w:ascii="Times New Roman" w:hAnsi="Times New Roman" w:cs="Times New Roman"/>
          <w:sz w:val="32"/>
          <w:szCs w:val="24"/>
        </w:rPr>
        <w:t xml:space="preserve"> Омской области</w:t>
      </w:r>
    </w:p>
    <w:p w:rsidR="00356C08" w:rsidRPr="00356C08" w:rsidRDefault="00356C08" w:rsidP="00BC51E1">
      <w:pPr>
        <w:pStyle w:val="ConsPlusNormal"/>
        <w:widowControl/>
        <w:ind w:firstLine="0"/>
        <w:jc w:val="center"/>
        <w:rPr>
          <w:rStyle w:val="a4"/>
          <w:rFonts w:ascii="Times New Roman" w:hAnsi="Times New Roman" w:cs="Times New Roman"/>
          <w:sz w:val="32"/>
          <w:szCs w:val="24"/>
        </w:rPr>
      </w:pPr>
    </w:p>
    <w:p w:rsidR="00BC51E1" w:rsidRPr="00027EE8" w:rsidRDefault="00BC51E1" w:rsidP="00BC51E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</w:t>
      </w:r>
      <w:r w:rsidR="00A90934">
        <w:rPr>
          <w:rStyle w:val="a4"/>
          <w:rFonts w:ascii="Times New Roman" w:hAnsi="Times New Roman" w:cs="Times New Roman"/>
          <w:sz w:val="24"/>
          <w:szCs w:val="24"/>
        </w:rPr>
        <w:t>Ивановского</w:t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 сельского поселения Калачинского муниципального района Омской области</w:t>
      </w:r>
      <w:r w:rsidRPr="00027EE8">
        <w:rPr>
          <w:rFonts w:ascii="Times New Roman" w:hAnsi="Times New Roman" w:cs="Times New Roman"/>
          <w:sz w:val="24"/>
          <w:szCs w:val="24"/>
        </w:rPr>
        <w:br/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A90934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FF4940">
        <w:rPr>
          <w:rStyle w:val="a4"/>
          <w:rFonts w:ascii="Times New Roman" w:hAnsi="Times New Roman" w:cs="Times New Roman"/>
          <w:sz w:val="24"/>
          <w:szCs w:val="24"/>
        </w:rPr>
        <w:t xml:space="preserve"> итогам 2022</w:t>
      </w:r>
      <w:r w:rsidRPr="00027EE8">
        <w:rPr>
          <w:rStyle w:val="a4"/>
          <w:rFonts w:ascii="Times New Roman" w:hAnsi="Times New Roman" w:cs="Times New Roman"/>
          <w:sz w:val="24"/>
          <w:szCs w:val="24"/>
        </w:rPr>
        <w:t xml:space="preserve"> года</w:t>
      </w:r>
    </w:p>
    <w:p w:rsidR="00BC51E1" w:rsidRPr="00027EE8" w:rsidRDefault="00BC51E1" w:rsidP="00BC51E1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C51E1" w:rsidRPr="00027EE8" w:rsidRDefault="00BC51E1" w:rsidP="00BC51E1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027EE8">
        <w:rPr>
          <w:rFonts w:ascii="Times New Roman" w:hAnsi="Times New Roman" w:cs="Times New Roman"/>
          <w:sz w:val="24"/>
          <w:szCs w:val="24"/>
        </w:rPr>
        <w:t xml:space="preserve">Анализ о состоянии, проблемах и перспективах развития малого и среднего предпринимательства на территории </w:t>
      </w:r>
      <w:r w:rsidR="00A90934">
        <w:rPr>
          <w:rFonts w:ascii="Times New Roman" w:hAnsi="Times New Roman" w:cs="Times New Roman"/>
          <w:sz w:val="24"/>
          <w:szCs w:val="24"/>
        </w:rPr>
        <w:t>Ивановского</w:t>
      </w:r>
      <w:r w:rsidRPr="00027EE8">
        <w:rPr>
          <w:rFonts w:ascii="Times New Roman" w:hAnsi="Times New Roman" w:cs="Times New Roman"/>
          <w:sz w:val="24"/>
          <w:szCs w:val="24"/>
        </w:rPr>
        <w:t xml:space="preserve"> се</w:t>
      </w:r>
      <w:r w:rsidR="00FF4940">
        <w:rPr>
          <w:rFonts w:ascii="Times New Roman" w:hAnsi="Times New Roman" w:cs="Times New Roman"/>
          <w:sz w:val="24"/>
          <w:szCs w:val="24"/>
        </w:rPr>
        <w:t>льского поселения по итогам 2022</w:t>
      </w:r>
      <w:r w:rsidRPr="00027EE8">
        <w:rPr>
          <w:rFonts w:ascii="Times New Roman" w:hAnsi="Times New Roman" w:cs="Times New Roman"/>
          <w:sz w:val="24"/>
          <w:szCs w:val="24"/>
        </w:rPr>
        <w:t xml:space="preserve">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 </w:t>
      </w:r>
      <w:r w:rsidRPr="00027EE8">
        <w:rPr>
          <w:rFonts w:ascii="Times New Roman" w:hAnsi="Times New Roman" w:cs="Times New Roman"/>
          <w:sz w:val="24"/>
          <w:szCs w:val="24"/>
        </w:rPr>
        <w:br/>
        <w:t xml:space="preserve">           Структура малых предприятий на территории </w:t>
      </w:r>
      <w:r w:rsidR="00A90934">
        <w:rPr>
          <w:rFonts w:ascii="Times New Roman" w:hAnsi="Times New Roman" w:cs="Times New Roman"/>
          <w:sz w:val="24"/>
          <w:szCs w:val="24"/>
        </w:rPr>
        <w:t>Ивановского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EE8">
        <w:rPr>
          <w:rFonts w:ascii="Times New Roman" w:hAnsi="Times New Roman" w:cs="Times New Roman"/>
          <w:sz w:val="24"/>
          <w:szCs w:val="24"/>
        </w:rPr>
        <w:t>сельского поселения по видам экономической деятельности в течение ряда лет остается практически неизменной.</w:t>
      </w: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Сферы торговли и сельского хозяйства являются наиболее предпочтительными для малого бизнеса.</w:t>
      </w:r>
    </w:p>
    <w:p w:rsidR="00BC51E1" w:rsidRPr="004742BA" w:rsidRDefault="00BC51E1" w:rsidP="00BC51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27EE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027EE8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A90934">
        <w:rPr>
          <w:rFonts w:ascii="Times New Roman" w:hAnsi="Times New Roman" w:cs="Times New Roman"/>
          <w:sz w:val="24"/>
          <w:szCs w:val="24"/>
        </w:rPr>
        <w:t xml:space="preserve">Ивановского </w:t>
      </w:r>
      <w:r w:rsidRPr="00027EE8">
        <w:rPr>
          <w:rFonts w:ascii="Times New Roman" w:hAnsi="Times New Roman" w:cs="Times New Roman"/>
          <w:sz w:val="24"/>
          <w:szCs w:val="24"/>
        </w:rPr>
        <w:t>сельского посе</w:t>
      </w:r>
      <w:r w:rsidR="00FF4940">
        <w:rPr>
          <w:rFonts w:ascii="Times New Roman" w:hAnsi="Times New Roman" w:cs="Times New Roman"/>
          <w:sz w:val="24"/>
          <w:szCs w:val="24"/>
        </w:rPr>
        <w:t>ления по состоянию на 01.01.2023</w:t>
      </w:r>
      <w:r w:rsidRPr="00027EE8">
        <w:rPr>
          <w:rFonts w:ascii="Times New Roman" w:hAnsi="Times New Roman" w:cs="Times New Roman"/>
          <w:sz w:val="24"/>
          <w:szCs w:val="24"/>
        </w:rPr>
        <w:t xml:space="preserve"> года количество зарегистрированных малых предприятий составило </w:t>
      </w:r>
      <w:r w:rsidR="00FF4940">
        <w:rPr>
          <w:rFonts w:ascii="Times New Roman" w:hAnsi="Times New Roman" w:cs="Times New Roman"/>
          <w:sz w:val="24"/>
          <w:szCs w:val="24"/>
        </w:rPr>
        <w:t>14</w:t>
      </w:r>
      <w:r w:rsidRPr="004742BA">
        <w:rPr>
          <w:rFonts w:ascii="Times New Roman" w:hAnsi="Times New Roman" w:cs="Times New Roman"/>
          <w:sz w:val="24"/>
          <w:szCs w:val="24"/>
        </w:rPr>
        <w:t xml:space="preserve"> единиц, в том числе осуществляющих деятельность на территории поселения </w:t>
      </w:r>
      <w:r w:rsidR="00FF4940">
        <w:rPr>
          <w:rFonts w:ascii="Times New Roman" w:hAnsi="Times New Roman" w:cs="Times New Roman"/>
          <w:sz w:val="24"/>
          <w:szCs w:val="24"/>
        </w:rPr>
        <w:t>14</w:t>
      </w:r>
      <w:r w:rsidRPr="004742BA">
        <w:rPr>
          <w:rFonts w:ascii="Times New Roman" w:hAnsi="Times New Roman" w:cs="Times New Roman"/>
          <w:sz w:val="24"/>
          <w:szCs w:val="24"/>
        </w:rPr>
        <w:t xml:space="preserve"> из них: </w:t>
      </w:r>
    </w:p>
    <w:p w:rsidR="00BC51E1" w:rsidRPr="00027EE8" w:rsidRDefault="00FF4940" w:rsidP="00BC51E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хозяйство-6 ед. </w:t>
      </w:r>
      <w:r>
        <w:rPr>
          <w:rFonts w:ascii="Times New Roman" w:hAnsi="Times New Roman" w:cs="Times New Roman"/>
          <w:sz w:val="24"/>
          <w:szCs w:val="24"/>
        </w:rPr>
        <w:br/>
        <w:t>- торговля – 8</w:t>
      </w:r>
      <w:r w:rsidR="00BC51E1" w:rsidRPr="004742BA">
        <w:rPr>
          <w:rFonts w:ascii="Times New Roman" w:hAnsi="Times New Roman" w:cs="Times New Roman"/>
          <w:sz w:val="24"/>
          <w:szCs w:val="24"/>
        </w:rPr>
        <w:t xml:space="preserve"> ед.,</w:t>
      </w:r>
    </w:p>
    <w:p w:rsidR="00BC51E1" w:rsidRPr="00027EE8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    Конкурсы на получение грантов начинающим субъектам малого и среднего предпринимательства в </w:t>
      </w:r>
      <w:r w:rsidR="00A90934">
        <w:t>Ивановском</w:t>
      </w:r>
      <w:r w:rsidRPr="00027EE8">
        <w:t xml:space="preserve"> сельс</w:t>
      </w:r>
      <w:r w:rsidR="00A90934">
        <w:t>ком поселении</w:t>
      </w:r>
      <w:r w:rsidR="00FF4940">
        <w:t xml:space="preserve"> в 2022</w:t>
      </w:r>
      <w:r w:rsidRPr="00027EE8">
        <w:t xml:space="preserve"> году не проводились.</w:t>
      </w:r>
      <w:r w:rsidRPr="00027EE8">
        <w:br/>
        <w:t xml:space="preserve">        В </w:t>
      </w:r>
      <w:r w:rsidR="00A90934">
        <w:t>Ивановском</w:t>
      </w:r>
      <w:r w:rsidRPr="00027EE8">
        <w:t xml:space="preserve"> сельском поселении нет действующих объектов инфраструктуры поддержки субъектов малого и среднего предпринимательства.</w:t>
      </w:r>
    </w:p>
    <w:p w:rsidR="00BC51E1" w:rsidRPr="00027EE8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          </w:t>
      </w:r>
      <w:proofErr w:type="gramStart"/>
      <w:r w:rsidRPr="004742BA">
        <w:t>На территории сельского поселения сформирован Перечень муниц</w:t>
      </w:r>
      <w:r w:rsidR="00A90934">
        <w:t>ипального имущества Ивановского</w:t>
      </w:r>
      <w:r w:rsidRPr="004742BA">
        <w:t xml:space="preserve"> сельского поселения </w:t>
      </w:r>
      <w:proofErr w:type="spellStart"/>
      <w:r w:rsidRPr="004742BA">
        <w:t>Калачинского</w:t>
      </w:r>
      <w:proofErr w:type="spellEnd"/>
      <w:r w:rsidRPr="004742BA">
        <w:t xml:space="preserve"> муниципального района Омской области, свободного от прав третьих лиц</w:t>
      </w:r>
      <w:r w:rsidRPr="00027EE8">
        <w:t xml:space="preserve"> (за исключением имущественных прав субъектов малого и среднего предпринимательства, предназначенного для предоставления его 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  <w:r w:rsidRPr="00027EE8">
        <w:t xml:space="preserve"> </w:t>
      </w:r>
      <w:proofErr w:type="gramStart"/>
      <w:r w:rsidRPr="00027EE8">
        <w:t>Размещен</w:t>
      </w:r>
      <w:proofErr w:type="gramEnd"/>
      <w:r w:rsidRPr="00027EE8">
        <w:t xml:space="preserve"> на странице </w:t>
      </w:r>
      <w:r w:rsidR="00A90934">
        <w:t xml:space="preserve">Ивановского </w:t>
      </w:r>
      <w:r w:rsidRPr="00027EE8">
        <w:t xml:space="preserve">сельского поселения на официальном сайте </w:t>
      </w:r>
      <w:proofErr w:type="spellStart"/>
      <w:r w:rsidRPr="00027EE8">
        <w:t>Омскпортал</w:t>
      </w:r>
      <w:proofErr w:type="spellEnd"/>
      <w:r w:rsidRPr="00027EE8">
        <w:t>.</w:t>
      </w:r>
    </w:p>
    <w:p w:rsidR="00BC51E1" w:rsidRDefault="00BC51E1" w:rsidP="00BC51E1">
      <w:pPr>
        <w:pStyle w:val="a3"/>
        <w:spacing w:before="0" w:beforeAutospacing="0" w:after="0" w:afterAutospacing="0"/>
        <w:jc w:val="both"/>
      </w:pPr>
      <w:r w:rsidRPr="00027EE8">
        <w:t xml:space="preserve">    </w:t>
      </w:r>
      <w:bookmarkStart w:id="0" w:name="_GoBack"/>
      <w:bookmarkEnd w:id="0"/>
    </w:p>
    <w:p w:rsidR="00BC51E1" w:rsidRDefault="00BC51E1" w:rsidP="00BC51E1">
      <w:pPr>
        <w:pStyle w:val="a3"/>
        <w:spacing w:before="0" w:beforeAutospacing="0" w:after="0" w:afterAutospacing="0"/>
        <w:jc w:val="both"/>
      </w:pPr>
    </w:p>
    <w:p w:rsidR="00BC51E1" w:rsidRPr="00BC51E1" w:rsidRDefault="00BC51E1" w:rsidP="00BC51E1">
      <w:pPr>
        <w:pStyle w:val="a3"/>
        <w:spacing w:before="0" w:beforeAutospacing="0" w:after="0" w:afterAutospacing="0"/>
        <w:jc w:val="both"/>
        <w:rPr>
          <w:b/>
          <w:i/>
        </w:rPr>
      </w:pPr>
      <w:r w:rsidRPr="00027EE8">
        <w:t xml:space="preserve">   </w:t>
      </w:r>
      <w:r w:rsidRPr="00BC51E1">
        <w:rPr>
          <w:b/>
          <w:i/>
        </w:rPr>
        <w:t>Перспективы развития:</w:t>
      </w:r>
    </w:p>
    <w:p w:rsidR="00BC51E1" w:rsidRDefault="00BC51E1" w:rsidP="00BC51E1">
      <w:pPr>
        <w:pStyle w:val="a3"/>
        <w:shd w:val="clear" w:color="auto" w:fill="FFFFFF"/>
        <w:spacing w:before="0" w:beforeAutospacing="0" w:after="150" w:afterAutospacing="0"/>
        <w:jc w:val="both"/>
      </w:pPr>
      <w:r w:rsidRPr="00027EE8">
        <w:tab/>
        <w:t xml:space="preserve">На территории </w:t>
      </w:r>
      <w:r w:rsidR="00A90934">
        <w:t>Ивановского</w:t>
      </w:r>
      <w:r w:rsidRPr="00027EE8">
        <w:t xml:space="preserve"> сельского поселения малое и среднее предпринимательство может перспективно развиваться в  области переработки сельскохозяйственной продукции.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Основные проблемы, перспективы развития малого и среднего предпринимательства, предложения по его развитию на территории Ивановского сельского поселения: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На развитие предпринимательства на территории сельского поселения серьезное влияние оказывает существ</w:t>
      </w:r>
      <w:r w:rsidR="00BC7C72">
        <w:t>ующая эконо</w:t>
      </w:r>
      <w:r>
        <w:t>мическая ситуация и связанные с ней общие проблемы, а именно: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lastRenderedPageBreak/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333ACA" w:rsidRDefault="00333ACA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низкая доля предприятий производственной сферы, преобладание сферы торговли, низкая востребованность сферы услуг;</w:t>
      </w:r>
    </w:p>
    <w:p w:rsidR="002C6F4C" w:rsidRDefault="002C6F4C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дефицит квалифицированных кадров, недостаточный уровень профессиональной подготовки;</w:t>
      </w:r>
    </w:p>
    <w:p w:rsidR="002C6F4C" w:rsidRDefault="002C6F4C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2C6F4C" w:rsidRPr="00027EE8" w:rsidRDefault="001C229F" w:rsidP="00BC51E1">
      <w:pPr>
        <w:pStyle w:val="a3"/>
        <w:shd w:val="clear" w:color="auto" w:fill="FFFFFF"/>
        <w:spacing w:before="0" w:beforeAutospacing="0" w:after="150" w:afterAutospacing="0"/>
        <w:jc w:val="both"/>
      </w:pPr>
      <w:r>
        <w:t>- ни</w:t>
      </w:r>
      <w:r w:rsidR="002C6F4C">
        <w:t>зкая предпринимательская активность молодежи.</w:t>
      </w: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Pr="00771265" w:rsidRDefault="00BC51E1" w:rsidP="00BC51E1">
      <w:pPr>
        <w:jc w:val="both"/>
        <w:rPr>
          <w:rFonts w:ascii="Times New Roman" w:hAnsi="Times New Roman"/>
          <w:b/>
          <w:sz w:val="24"/>
          <w:szCs w:val="24"/>
        </w:rPr>
      </w:pPr>
      <w:r w:rsidRPr="00771265">
        <w:rPr>
          <w:rFonts w:ascii="Times New Roman" w:hAnsi="Times New Roman"/>
          <w:b/>
          <w:sz w:val="24"/>
          <w:szCs w:val="24"/>
        </w:rPr>
        <w:t xml:space="preserve">Глава сельского поселения      </w:t>
      </w:r>
      <w:r w:rsidR="00A90934">
        <w:rPr>
          <w:rFonts w:ascii="Times New Roman" w:hAnsi="Times New Roman"/>
          <w:b/>
          <w:sz w:val="24"/>
          <w:szCs w:val="24"/>
        </w:rPr>
        <w:t xml:space="preserve">                      М.А.Эйнбаум</w:t>
      </w:r>
    </w:p>
    <w:p w:rsidR="00BC51E1" w:rsidRPr="00027EE8" w:rsidRDefault="00BC51E1" w:rsidP="00BC51E1">
      <w:pPr>
        <w:jc w:val="both"/>
        <w:rPr>
          <w:rFonts w:ascii="Times New Roman" w:hAnsi="Times New Roman"/>
          <w:sz w:val="24"/>
          <w:szCs w:val="24"/>
        </w:rPr>
      </w:pPr>
    </w:p>
    <w:p w:rsidR="00BC51E1" w:rsidRDefault="00BC51E1" w:rsidP="00BC51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</w:p>
    <w:p w:rsidR="00BC51E1" w:rsidRDefault="00BC51E1" w:rsidP="00BC51E1"/>
    <w:p w:rsidR="00031465" w:rsidRDefault="00031465"/>
    <w:sectPr w:rsidR="00031465" w:rsidSect="00791C0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E1"/>
    <w:rsid w:val="00031465"/>
    <w:rsid w:val="001C229F"/>
    <w:rsid w:val="002C6F4C"/>
    <w:rsid w:val="00333ACA"/>
    <w:rsid w:val="00356C08"/>
    <w:rsid w:val="004742BA"/>
    <w:rsid w:val="00670736"/>
    <w:rsid w:val="00771265"/>
    <w:rsid w:val="00A90934"/>
    <w:rsid w:val="00BC51E1"/>
    <w:rsid w:val="00BC7C72"/>
    <w:rsid w:val="00D13684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C5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5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BC51E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BC5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2022-06-29T08:36:00Z</dcterms:created>
  <dcterms:modified xsi:type="dcterms:W3CDTF">2023-06-22T09:36:00Z</dcterms:modified>
</cp:coreProperties>
</file>